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EBFEACD"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DD4381" w:rsidR="00E66558" w:rsidRDefault="00C3512E">
            <w:pPr>
              <w:pStyle w:val="TableRow"/>
            </w:pPr>
            <w:r>
              <w:t>Oliver’s Battery Primary and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DD39CD4" w:rsidR="00E66558" w:rsidRDefault="00C3512E">
            <w:pPr>
              <w:pStyle w:val="TableRow"/>
            </w:pPr>
            <w:r>
              <w:t>223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2FD4AAD" w:rsidR="00E66558" w:rsidRDefault="00C3512E">
            <w:pPr>
              <w:pStyle w:val="TableRow"/>
            </w:pPr>
            <w:r>
              <w:t>20%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A9BD458" w:rsidR="00E66558" w:rsidRDefault="00C3512E">
            <w:pPr>
              <w:pStyle w:val="TableRow"/>
            </w:pPr>
            <w:r>
              <w:t>2021-2022, 2022-2023, 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23383AB" w:rsidR="00E66558" w:rsidRDefault="00C3512E">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5B502CA" w:rsidR="00E66558" w:rsidRDefault="00C3512E">
            <w:pPr>
              <w:pStyle w:val="TableRow"/>
            </w:pPr>
            <w:r>
              <w:t>July 2021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37577DC" w:rsidR="00E66558" w:rsidRDefault="00C3512E">
            <w:pPr>
              <w:pStyle w:val="TableRow"/>
            </w:pPr>
            <w:r>
              <w:t>Carly Redfern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FBF706C" w:rsidR="00E66558" w:rsidRDefault="00C3512E">
            <w:pPr>
              <w:pStyle w:val="TableRow"/>
            </w:pPr>
            <w:r>
              <w:t>Catherine Bordoli</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52D8201" w:rsidR="00E66558" w:rsidRDefault="006A178B">
            <w:pPr>
              <w:pStyle w:val="TableRow"/>
            </w:pPr>
            <w:r>
              <w:t xml:space="preserve">Kathy Farrand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00CC1DA" w:rsidR="00E66558" w:rsidRDefault="009D71E8">
            <w:pPr>
              <w:pStyle w:val="TableRow"/>
            </w:pPr>
            <w:r>
              <w:t>£</w:t>
            </w:r>
            <w:r w:rsidR="00C3512E">
              <w:t>59 950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8747501" w:rsidR="00E66558" w:rsidRDefault="009D71E8">
            <w:pPr>
              <w:pStyle w:val="TableRow"/>
            </w:pPr>
            <w:r>
              <w:t>£</w:t>
            </w:r>
            <w:r w:rsidR="00C3512E">
              <w:t>3045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91FAE93" w:rsidR="00E66558" w:rsidRDefault="009D71E8">
            <w:pPr>
              <w:pStyle w:val="TableRow"/>
            </w:pPr>
            <w:r>
              <w:t>£</w:t>
            </w:r>
            <w:r w:rsidR="00C3512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1095E3D" w:rsidR="00E66558" w:rsidRDefault="009D71E8">
            <w:pPr>
              <w:pStyle w:val="TableRow"/>
            </w:pPr>
            <w:r>
              <w:t>£</w:t>
            </w:r>
            <w:r w:rsidR="00C3512E">
              <w:t>62 995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829D" w14:textId="1D9AE79C" w:rsidR="00C3512E" w:rsidRPr="001425A1" w:rsidRDefault="00C3512E" w:rsidP="00C3512E">
            <w:pPr>
              <w:rPr>
                <w:rFonts w:asciiTheme="minorHAnsi" w:hAnsiTheme="minorHAnsi" w:cstheme="minorHAnsi"/>
                <w:iCs/>
                <w:sz w:val="22"/>
              </w:rPr>
            </w:pPr>
            <w:r w:rsidRPr="001425A1">
              <w:rPr>
                <w:rFonts w:asciiTheme="minorHAnsi" w:hAnsiTheme="minorHAnsi" w:cstheme="minorHAnsi"/>
                <w:iCs/>
                <w:sz w:val="22"/>
              </w:rPr>
              <w:t xml:space="preserve">We strive to ensure that all children make good or better progress and that socio-economic context does not impact on this. We believe that with correct support in place all pupils can achieve their full potential. </w:t>
            </w:r>
          </w:p>
          <w:p w14:paraId="4FFA8896" w14:textId="0134D6E7" w:rsidR="00C3512E" w:rsidRPr="001425A1" w:rsidRDefault="00C3512E" w:rsidP="00C3512E">
            <w:pPr>
              <w:rPr>
                <w:rFonts w:asciiTheme="minorHAnsi" w:hAnsiTheme="minorHAnsi" w:cstheme="minorHAnsi"/>
                <w:iCs/>
                <w:sz w:val="22"/>
              </w:rPr>
            </w:pPr>
            <w:r w:rsidRPr="001425A1">
              <w:rPr>
                <w:rFonts w:asciiTheme="minorHAnsi" w:hAnsiTheme="minorHAnsi" w:cstheme="minorHAnsi"/>
                <w:iCs/>
                <w:sz w:val="22"/>
              </w:rPr>
              <w:t>Our objectives are:</w:t>
            </w:r>
          </w:p>
          <w:p w14:paraId="63251277" w14:textId="3EF12CBB"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Remove barriers to learning created by poverty, family circumstance and background.</w:t>
            </w:r>
          </w:p>
          <w:p w14:paraId="454DE776" w14:textId="11CA8827"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Narrow the attainment gap between disadvantage</w:t>
            </w:r>
            <w:r w:rsidR="00CF4FC7">
              <w:rPr>
                <w:rFonts w:asciiTheme="minorHAnsi" w:hAnsiTheme="minorHAnsi" w:cstheme="minorHAnsi"/>
                <w:iCs/>
                <w:sz w:val="22"/>
              </w:rPr>
              <w:t>d</w:t>
            </w:r>
            <w:r w:rsidRPr="001425A1">
              <w:rPr>
                <w:rFonts w:asciiTheme="minorHAnsi" w:hAnsiTheme="minorHAnsi" w:cstheme="minorHAnsi"/>
                <w:iCs/>
                <w:sz w:val="22"/>
              </w:rPr>
              <w:t xml:space="preserve"> and non-disadvantage</w:t>
            </w:r>
            <w:r w:rsidR="00CF4FC7">
              <w:rPr>
                <w:rFonts w:asciiTheme="minorHAnsi" w:hAnsiTheme="minorHAnsi" w:cstheme="minorHAnsi"/>
                <w:iCs/>
                <w:sz w:val="22"/>
              </w:rPr>
              <w:t>d</w:t>
            </w:r>
            <w:r w:rsidRPr="001425A1">
              <w:rPr>
                <w:rFonts w:asciiTheme="minorHAnsi" w:hAnsiTheme="minorHAnsi" w:cstheme="minorHAnsi"/>
                <w:iCs/>
                <w:sz w:val="22"/>
              </w:rPr>
              <w:t xml:space="preserve"> pupils.</w:t>
            </w:r>
          </w:p>
          <w:p w14:paraId="26611BD6" w14:textId="0FAB3560"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 xml:space="preserve">Enable pupils to look after their social and emotional well-being and to develop resilience. </w:t>
            </w:r>
          </w:p>
          <w:p w14:paraId="454CD622" w14:textId="37D884F7"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Ensure that all pupils have access to a wide and varied curriculum that gives them rich experiences.</w:t>
            </w:r>
          </w:p>
          <w:p w14:paraId="024232E8" w14:textId="3008E676" w:rsidR="00AA7818" w:rsidRPr="001425A1" w:rsidRDefault="00AA7818"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Ensure that children have a good understanding of the Rights Respecting Curriculum so they understand what makes a good global citizen.</w:t>
            </w:r>
          </w:p>
          <w:p w14:paraId="607E1A3A" w14:textId="1BF7AE24" w:rsidR="00AA7818" w:rsidRPr="001425A1" w:rsidRDefault="00AA7818"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 xml:space="preserve">Ensure that all families feel part of our school community and feel that they are supported in ensuring best outcomes for their child/children. </w:t>
            </w:r>
          </w:p>
          <w:p w14:paraId="64CA5801" w14:textId="0443EEA8" w:rsidR="00AA7818" w:rsidRPr="000A45A5" w:rsidRDefault="00AA7818" w:rsidP="00AA7818">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Ensure all pupils are able to read fluently and with a good understanding to enable them to access the breadth of curriculum.</w:t>
            </w:r>
          </w:p>
          <w:p w14:paraId="16C47091" w14:textId="435B7FEF"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Achieving our objectives:</w:t>
            </w:r>
          </w:p>
          <w:p w14:paraId="2847D588" w14:textId="5177A3D5"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In order to achieve our objectives and overcome identified barriers to learning we will:</w:t>
            </w:r>
          </w:p>
          <w:p w14:paraId="75D507AE" w14:textId="1F97B531"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Provide all staff with high quality CPD to ensure that all pupils have access to effective quality first teaching.</w:t>
            </w:r>
          </w:p>
          <w:p w14:paraId="1A0ED38C" w14:textId="0F9555B6"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Provide targeted intervention and support quickly to address identified gaps in learning includ</w:t>
            </w:r>
            <w:r w:rsidR="00E922F0">
              <w:rPr>
                <w:rFonts w:asciiTheme="minorHAnsi" w:hAnsiTheme="minorHAnsi" w:cstheme="minorHAnsi"/>
                <w:iCs/>
                <w:sz w:val="22"/>
              </w:rPr>
              <w:t>ing the use of small group work and</w:t>
            </w:r>
            <w:r w:rsidRPr="001425A1">
              <w:rPr>
                <w:rFonts w:asciiTheme="minorHAnsi" w:hAnsiTheme="minorHAnsi" w:cstheme="minorHAnsi"/>
                <w:iCs/>
                <w:sz w:val="22"/>
              </w:rPr>
              <w:t xml:space="preserve"> 1:1 tuition.</w:t>
            </w:r>
          </w:p>
          <w:p w14:paraId="5F0DA943" w14:textId="2AF8685C"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 xml:space="preserve">Ensure that all pupils have access to trips, </w:t>
            </w:r>
            <w:r w:rsidR="00C7710B" w:rsidRPr="001425A1">
              <w:rPr>
                <w:rFonts w:asciiTheme="minorHAnsi" w:hAnsiTheme="minorHAnsi" w:cstheme="minorHAnsi"/>
                <w:iCs/>
                <w:sz w:val="22"/>
              </w:rPr>
              <w:t>residential</w:t>
            </w:r>
            <w:r w:rsidRPr="001425A1">
              <w:rPr>
                <w:rFonts w:asciiTheme="minorHAnsi" w:hAnsiTheme="minorHAnsi" w:cstheme="minorHAnsi"/>
                <w:iCs/>
                <w:sz w:val="22"/>
              </w:rPr>
              <w:t xml:space="preserve"> and first hand learning experiences. </w:t>
            </w:r>
          </w:p>
          <w:p w14:paraId="048E44B1" w14:textId="343950C4"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Provide opportunities for all pupils to participate in enrichment activities.</w:t>
            </w:r>
          </w:p>
          <w:p w14:paraId="730787F6" w14:textId="08960ABB"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 xml:space="preserve">Provide appropriate nature support to support all pupils in their emotional and social development. </w:t>
            </w:r>
          </w:p>
          <w:p w14:paraId="7F266A64" w14:textId="7A16A7E8"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This is not an exhaustive list and will change based on the needs of the individuals.</w:t>
            </w:r>
          </w:p>
          <w:p w14:paraId="5234624C" w14:textId="38DD25BE"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Key principles:</w:t>
            </w:r>
          </w:p>
          <w:p w14:paraId="16FDCEF4" w14:textId="287A9444" w:rsidR="00AA7818" w:rsidRPr="001425A1" w:rsidRDefault="00AA7818" w:rsidP="00AA7818">
            <w:pPr>
              <w:rPr>
                <w:rFonts w:asciiTheme="minorHAnsi" w:hAnsiTheme="minorHAnsi" w:cstheme="minorHAnsi"/>
                <w:iCs/>
                <w:sz w:val="22"/>
              </w:rPr>
            </w:pPr>
            <w:r w:rsidRPr="001425A1">
              <w:rPr>
                <w:rFonts w:asciiTheme="minorHAnsi" w:hAnsiTheme="minorHAnsi" w:cstheme="minorHAnsi"/>
                <w:sz w:val="22"/>
              </w:rPr>
              <w:t>We will ensure that effective teaching, learning and assessment meets the needs of all pupils through the rigo</w:t>
            </w:r>
            <w:r w:rsidR="001425A1" w:rsidRPr="001425A1">
              <w:rPr>
                <w:rFonts w:asciiTheme="minorHAnsi" w:hAnsiTheme="minorHAnsi" w:cstheme="minorHAnsi"/>
                <w:sz w:val="22"/>
              </w:rPr>
              <w:t xml:space="preserve">rous analysis of data. </w:t>
            </w:r>
            <w:r w:rsidRPr="001425A1">
              <w:rPr>
                <w:rFonts w:asciiTheme="minorHAnsi" w:hAnsiTheme="minorHAnsi" w:cstheme="minorHAnsi"/>
                <w:sz w:val="22"/>
              </w:rPr>
              <w:t>Alongside academic support, we will ensure that those pupils who have social, emotional and mental health needs will access high quality provision from appropriately trained adults</w:t>
            </w:r>
            <w:r w:rsidR="001425A1" w:rsidRPr="001425A1">
              <w:rPr>
                <w:rFonts w:asciiTheme="minorHAnsi" w:hAnsiTheme="minorHAnsi" w:cstheme="minorHAnsi"/>
                <w:sz w:val="22"/>
              </w:rPr>
              <w:t>.</w:t>
            </w:r>
          </w:p>
          <w:p w14:paraId="2A7D54E9" w14:textId="14F47B3E" w:rsidR="00E66558" w:rsidRPr="001425A1" w:rsidRDefault="00AA7818" w:rsidP="001425A1">
            <w:pPr>
              <w:rPr>
                <w:iCs/>
              </w:rPr>
            </w:pPr>
            <w:r w:rsidRPr="00AA7818">
              <w:rPr>
                <w:iCs/>
              </w:rPr>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CEE9828" w:rsidR="00E66558" w:rsidRPr="002B0C2F" w:rsidRDefault="001425A1">
            <w:pPr>
              <w:pStyle w:val="TableRowCentered"/>
              <w:jc w:val="left"/>
              <w:rPr>
                <w:rFonts w:asciiTheme="minorHAnsi" w:hAnsiTheme="minorHAnsi" w:cstheme="minorHAnsi"/>
                <w:sz w:val="22"/>
                <w:szCs w:val="18"/>
              </w:rPr>
            </w:pPr>
            <w:r w:rsidRPr="002B0C2F">
              <w:rPr>
                <w:rFonts w:asciiTheme="minorHAnsi" w:hAnsiTheme="minorHAnsi" w:cstheme="minorHAnsi"/>
                <w:sz w:val="22"/>
                <w:szCs w:val="18"/>
              </w:rPr>
              <w:t>Pupils unable to self-regulate and manage emotions in an age appropriate way.</w:t>
            </w:r>
          </w:p>
        </w:tc>
      </w:tr>
      <w:tr w:rsidR="00E73F2F" w14:paraId="1BF9E65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7D78" w14:textId="5D066468" w:rsidR="00E73F2F" w:rsidRDefault="00E73F2F">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149D3" w14:textId="5BE5611A" w:rsidR="00E73F2F" w:rsidRPr="002B0C2F" w:rsidRDefault="00E73F2F">
            <w:pPr>
              <w:pStyle w:val="TableRowCentered"/>
              <w:jc w:val="left"/>
              <w:rPr>
                <w:rFonts w:asciiTheme="minorHAnsi" w:hAnsiTheme="minorHAnsi" w:cstheme="minorHAnsi"/>
                <w:sz w:val="22"/>
                <w:szCs w:val="18"/>
              </w:rPr>
            </w:pPr>
            <w:r w:rsidRPr="002B0C2F">
              <w:rPr>
                <w:rFonts w:asciiTheme="minorHAnsi" w:hAnsiTheme="minorHAnsi" w:cstheme="minorHAnsi"/>
                <w:sz w:val="22"/>
                <w:szCs w:val="18"/>
              </w:rPr>
              <w:t>Attachment needs impacting on behaviour in the classroom</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F7D5E14" w:rsidR="00E66558" w:rsidRPr="002B0C2F" w:rsidRDefault="00C7710B">
            <w:pPr>
              <w:pStyle w:val="TableRowCentered"/>
              <w:jc w:val="left"/>
              <w:rPr>
                <w:rFonts w:asciiTheme="minorHAnsi" w:hAnsiTheme="minorHAnsi" w:cstheme="minorHAnsi"/>
                <w:sz w:val="22"/>
                <w:szCs w:val="18"/>
              </w:rPr>
            </w:pPr>
            <w:r w:rsidRPr="002B0C2F">
              <w:rPr>
                <w:rFonts w:asciiTheme="minorHAnsi" w:hAnsiTheme="minorHAnsi" w:cstheme="minorHAnsi"/>
                <w:sz w:val="22"/>
                <w:szCs w:val="18"/>
              </w:rPr>
              <w:t>Weak language and communication skills on entry to the school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215910E" w:rsidR="00E66558" w:rsidRPr="002B0C2F" w:rsidRDefault="00E73F2F">
            <w:pPr>
              <w:pStyle w:val="TableRowCentered"/>
              <w:jc w:val="left"/>
              <w:rPr>
                <w:rFonts w:asciiTheme="minorHAnsi" w:hAnsiTheme="minorHAnsi" w:cstheme="minorHAnsi"/>
                <w:iCs/>
                <w:sz w:val="22"/>
                <w:szCs w:val="18"/>
              </w:rPr>
            </w:pPr>
            <w:r w:rsidRPr="002B0C2F">
              <w:rPr>
                <w:rFonts w:asciiTheme="minorHAnsi" w:hAnsiTheme="minorHAnsi" w:cstheme="minorHAnsi"/>
                <w:iCs/>
                <w:sz w:val="22"/>
                <w:szCs w:val="18"/>
              </w:rPr>
              <w:t xml:space="preserve">Parental mental health needs impacting on </w:t>
            </w:r>
            <w:r w:rsidR="002B0C2F" w:rsidRPr="002B0C2F">
              <w:rPr>
                <w:rFonts w:asciiTheme="minorHAnsi" w:hAnsiTheme="minorHAnsi" w:cstheme="minorHAnsi"/>
                <w:iCs/>
                <w:sz w:val="22"/>
                <w:szCs w:val="18"/>
              </w:rPr>
              <w:t xml:space="preserve">attendance and </w:t>
            </w:r>
            <w:r w:rsidRPr="002B0C2F">
              <w:rPr>
                <w:rFonts w:asciiTheme="minorHAnsi" w:hAnsiTheme="minorHAnsi" w:cstheme="minorHAnsi"/>
                <w:iCs/>
                <w:sz w:val="22"/>
                <w:szCs w:val="18"/>
              </w:rPr>
              <w:t>the progress of disadvantage</w:t>
            </w:r>
            <w:r w:rsidR="00E922F0">
              <w:rPr>
                <w:rFonts w:asciiTheme="minorHAnsi" w:hAnsiTheme="minorHAnsi" w:cstheme="minorHAnsi"/>
                <w:iCs/>
                <w:sz w:val="22"/>
                <w:szCs w:val="18"/>
              </w:rPr>
              <w:t>d</w:t>
            </w:r>
            <w:r w:rsidRPr="002B0C2F">
              <w:rPr>
                <w:rFonts w:asciiTheme="minorHAnsi" w:hAnsiTheme="minorHAnsi" w:cstheme="minorHAnsi"/>
                <w:iCs/>
                <w:sz w:val="22"/>
                <w:szCs w:val="18"/>
              </w:rPr>
              <w:t xml:space="preserve">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CE97DFE" w:rsidR="00E66558" w:rsidRPr="002B0C2F" w:rsidRDefault="00C7710B">
            <w:pPr>
              <w:pStyle w:val="TableRowCentered"/>
              <w:jc w:val="left"/>
              <w:rPr>
                <w:rFonts w:asciiTheme="minorHAnsi" w:hAnsiTheme="minorHAnsi" w:cstheme="minorHAnsi"/>
                <w:iCs/>
                <w:sz w:val="22"/>
                <w:szCs w:val="18"/>
              </w:rPr>
            </w:pPr>
            <w:r w:rsidRPr="002B0C2F">
              <w:rPr>
                <w:rFonts w:asciiTheme="minorHAnsi" w:hAnsiTheme="minorHAnsi" w:cstheme="minorHAnsi"/>
                <w:iCs/>
                <w:sz w:val="22"/>
                <w:szCs w:val="18"/>
              </w:rPr>
              <w:t xml:space="preserve">Lack of experiences and a variety of </w:t>
            </w:r>
            <w:r w:rsidR="00F67F0C" w:rsidRPr="002B0C2F">
              <w:rPr>
                <w:rFonts w:asciiTheme="minorHAnsi" w:hAnsiTheme="minorHAnsi" w:cstheme="minorHAnsi"/>
                <w:iCs/>
                <w:sz w:val="22"/>
                <w:szCs w:val="18"/>
              </w:rPr>
              <w:t>extra-curricular</w:t>
            </w:r>
            <w:r w:rsidRPr="002B0C2F">
              <w:rPr>
                <w:rFonts w:asciiTheme="minorHAnsi" w:hAnsiTheme="minorHAnsi" w:cstheme="minorHAnsi"/>
                <w:iCs/>
                <w:sz w:val="22"/>
                <w:szCs w:val="18"/>
              </w:rPr>
              <w:t xml:space="preserve"> activities</w:t>
            </w:r>
          </w:p>
        </w:tc>
      </w:tr>
      <w:tr w:rsidR="009849C1" w14:paraId="256A440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A9C1" w14:textId="1E18AE77" w:rsidR="009849C1" w:rsidRDefault="009849C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B3DAF" w14:textId="526FFF53" w:rsidR="009849C1" w:rsidRPr="002B0C2F" w:rsidRDefault="009849C1">
            <w:pPr>
              <w:pStyle w:val="TableRowCentered"/>
              <w:jc w:val="left"/>
              <w:rPr>
                <w:rFonts w:asciiTheme="minorHAnsi" w:hAnsiTheme="minorHAnsi" w:cstheme="minorHAnsi"/>
                <w:iCs/>
                <w:sz w:val="22"/>
                <w:szCs w:val="18"/>
              </w:rPr>
            </w:pPr>
            <w:r>
              <w:rPr>
                <w:rFonts w:asciiTheme="minorHAnsi" w:hAnsiTheme="minorHAnsi" w:cstheme="minorHAnsi"/>
                <w:iCs/>
                <w:sz w:val="22"/>
                <w:szCs w:val="18"/>
              </w:rPr>
              <w:t xml:space="preserve">Gaps in knowledge through differing experiences of lock down and home support.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C2BB19E" w:rsidR="00E66558" w:rsidRPr="00B675FE" w:rsidRDefault="005F3085" w:rsidP="00B675FE">
            <w:pPr>
              <w:pStyle w:val="TableRow"/>
              <w:rPr>
                <w:rFonts w:asciiTheme="minorHAnsi" w:hAnsiTheme="minorHAnsi" w:cstheme="minorHAnsi"/>
                <w:sz w:val="22"/>
                <w:szCs w:val="22"/>
              </w:rPr>
            </w:pPr>
            <w:r w:rsidRPr="00B675FE">
              <w:rPr>
                <w:rFonts w:asciiTheme="minorHAnsi" w:hAnsiTheme="minorHAnsi" w:cstheme="minorHAnsi"/>
                <w:sz w:val="22"/>
                <w:szCs w:val="22"/>
              </w:rPr>
              <w:t xml:space="preserve">All pupils receive high quality first teaching </w:t>
            </w:r>
            <w:r w:rsidR="00B675FE" w:rsidRPr="00B675FE">
              <w:rPr>
                <w:rFonts w:asciiTheme="minorHAnsi" w:hAnsiTheme="minorHAnsi" w:cstheme="minorHAnsi"/>
                <w:sz w:val="22"/>
                <w:szCs w:val="22"/>
              </w:rPr>
              <w:t>and, as a result, make good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C57B46D" w:rsidR="00E66558" w:rsidRPr="00B675FE" w:rsidRDefault="00B675FE">
            <w:pPr>
              <w:pStyle w:val="TableRowCentered"/>
              <w:jc w:val="left"/>
              <w:rPr>
                <w:rFonts w:asciiTheme="minorHAnsi" w:hAnsiTheme="minorHAnsi" w:cstheme="minorHAnsi"/>
                <w:sz w:val="22"/>
                <w:szCs w:val="22"/>
              </w:rPr>
            </w:pPr>
            <w:r w:rsidRPr="00B675FE">
              <w:rPr>
                <w:rFonts w:asciiTheme="minorHAnsi" w:hAnsiTheme="minorHAnsi" w:cstheme="minorHAnsi"/>
                <w:sz w:val="22"/>
                <w:szCs w:val="22"/>
              </w:rPr>
              <w:t>All disadvantaged pupils make good or better progress and attainment of non-sen pupils is in line with their peers.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B17D877" w:rsidR="00E66558" w:rsidRPr="00B675FE" w:rsidRDefault="00B675FE">
            <w:pPr>
              <w:pStyle w:val="TableRow"/>
              <w:rPr>
                <w:rFonts w:asciiTheme="minorHAnsi" w:hAnsiTheme="minorHAnsi" w:cstheme="minorHAnsi"/>
                <w:sz w:val="22"/>
                <w:szCs w:val="22"/>
              </w:rPr>
            </w:pPr>
            <w:r w:rsidRPr="00B675FE">
              <w:rPr>
                <w:rFonts w:asciiTheme="minorHAnsi" w:hAnsiTheme="minorHAnsi" w:cstheme="minorHAnsi"/>
                <w:sz w:val="22"/>
                <w:szCs w:val="22"/>
              </w:rPr>
              <w:t>No child misses out on extracurricular activities and experiences because of financial struggles.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B142926" w:rsidR="00B675FE" w:rsidRPr="00B675FE" w:rsidRDefault="00B675FE" w:rsidP="00B675FE">
            <w:pPr>
              <w:pStyle w:val="TableRowCentered"/>
              <w:jc w:val="left"/>
              <w:rPr>
                <w:rFonts w:asciiTheme="minorHAnsi" w:hAnsiTheme="minorHAnsi" w:cstheme="minorHAnsi"/>
                <w:sz w:val="22"/>
                <w:szCs w:val="22"/>
              </w:rPr>
            </w:pPr>
            <w:r w:rsidRPr="00B675FE">
              <w:rPr>
                <w:rFonts w:asciiTheme="minorHAnsi" w:hAnsiTheme="minorHAnsi" w:cstheme="minorHAnsi"/>
                <w:sz w:val="22"/>
                <w:szCs w:val="22"/>
              </w:rPr>
              <w:t>100% of disadvantage</w:t>
            </w:r>
            <w:r w:rsidR="00E922F0">
              <w:rPr>
                <w:rFonts w:asciiTheme="minorHAnsi" w:hAnsiTheme="minorHAnsi" w:cstheme="minorHAnsi"/>
                <w:sz w:val="22"/>
                <w:szCs w:val="22"/>
              </w:rPr>
              <w:t>d</w:t>
            </w:r>
            <w:r w:rsidRPr="00B675FE">
              <w:rPr>
                <w:rFonts w:asciiTheme="minorHAnsi" w:hAnsiTheme="minorHAnsi" w:cstheme="minorHAnsi"/>
                <w:sz w:val="22"/>
                <w:szCs w:val="22"/>
              </w:rPr>
              <w:t xml:space="preserve"> pupils have an opportunity to attend paid for activities – such as residentials, trips, after school clubs.</w:t>
            </w:r>
          </w:p>
        </w:tc>
      </w:tr>
      <w:tr w:rsidR="001139F1" w14:paraId="7A6FC91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7DCA6" w14:textId="5F9FABC3" w:rsidR="001139F1" w:rsidRPr="00B675FE" w:rsidRDefault="001139F1" w:rsidP="001139F1">
            <w:pPr>
              <w:pStyle w:val="TableRow"/>
              <w:rPr>
                <w:rFonts w:asciiTheme="minorHAnsi" w:hAnsiTheme="minorHAnsi" w:cstheme="minorHAnsi"/>
                <w:sz w:val="22"/>
                <w:szCs w:val="22"/>
              </w:rPr>
            </w:pPr>
            <w:r>
              <w:rPr>
                <w:rFonts w:asciiTheme="minorHAnsi" w:hAnsiTheme="minorHAnsi" w:cstheme="minorHAnsi"/>
                <w:sz w:val="22"/>
                <w:szCs w:val="22"/>
              </w:rPr>
              <w:t xml:space="preserve">All pupils have access to a rich outdoor curriculum and Forest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99ED" w14:textId="572BB839" w:rsidR="001139F1" w:rsidRDefault="001139F1" w:rsidP="00B675FE">
            <w:pPr>
              <w:pStyle w:val="TableRowCentered"/>
              <w:jc w:val="left"/>
              <w:rPr>
                <w:rFonts w:asciiTheme="minorHAnsi" w:hAnsiTheme="minorHAnsi" w:cstheme="minorHAnsi"/>
                <w:sz w:val="22"/>
                <w:szCs w:val="22"/>
              </w:rPr>
            </w:pPr>
            <w:r>
              <w:rPr>
                <w:rFonts w:asciiTheme="minorHAnsi" w:hAnsiTheme="minorHAnsi" w:cstheme="minorHAnsi"/>
                <w:sz w:val="22"/>
                <w:szCs w:val="22"/>
              </w:rPr>
              <w:t>Disadvantaged pupils are able to confidently articulate skills they have developed in Forest School.</w:t>
            </w:r>
          </w:p>
          <w:p w14:paraId="08EE60FC" w14:textId="77777777" w:rsidR="001139F1" w:rsidRDefault="001139F1" w:rsidP="00B675FE">
            <w:pPr>
              <w:pStyle w:val="TableRowCentered"/>
              <w:jc w:val="left"/>
              <w:rPr>
                <w:rFonts w:asciiTheme="minorHAnsi" w:hAnsiTheme="minorHAnsi" w:cstheme="minorHAnsi"/>
                <w:sz w:val="22"/>
                <w:szCs w:val="22"/>
              </w:rPr>
            </w:pPr>
            <w:r>
              <w:rPr>
                <w:rFonts w:asciiTheme="minorHAnsi" w:hAnsiTheme="minorHAnsi" w:cstheme="minorHAnsi"/>
                <w:sz w:val="22"/>
                <w:szCs w:val="22"/>
              </w:rPr>
              <w:t>Disadvantaged pupils have rich outdoor experiences.</w:t>
            </w:r>
          </w:p>
          <w:p w14:paraId="2BF894C3" w14:textId="38C2F967" w:rsidR="001139F1" w:rsidRPr="00B675FE" w:rsidRDefault="001139F1" w:rsidP="00B675FE">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Disadvantaged pupils develop independence and resilience.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6283D21" w:rsidR="00E66558" w:rsidRPr="005A2427" w:rsidRDefault="005A2427">
            <w:pPr>
              <w:pStyle w:val="TableRow"/>
              <w:rPr>
                <w:rFonts w:asciiTheme="minorHAnsi" w:hAnsiTheme="minorHAnsi" w:cstheme="minorHAnsi"/>
                <w:sz w:val="22"/>
                <w:szCs w:val="22"/>
              </w:rPr>
            </w:pPr>
            <w:r w:rsidRPr="005A2427">
              <w:rPr>
                <w:rFonts w:asciiTheme="minorHAnsi" w:hAnsiTheme="minorHAnsi" w:cstheme="minorHAnsi"/>
                <w:sz w:val="22"/>
                <w:szCs w:val="22"/>
              </w:rPr>
              <w:t>Pupil and family support worker is able to engage families and ensure they feel supported and part of the school’s community.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20F12" w14:textId="77777777" w:rsidR="00E66558" w:rsidRDefault="005A2427">
            <w:pPr>
              <w:pStyle w:val="TableRowCentered"/>
              <w:jc w:val="left"/>
              <w:rPr>
                <w:sz w:val="22"/>
                <w:szCs w:val="22"/>
              </w:rPr>
            </w:pPr>
            <w:r w:rsidRPr="005A2427">
              <w:rPr>
                <w:rFonts w:asciiTheme="minorHAnsi" w:hAnsiTheme="minorHAnsi" w:cstheme="minorHAnsi"/>
                <w:sz w:val="22"/>
                <w:szCs w:val="22"/>
              </w:rPr>
              <w:t>All families feel supported by the school</w:t>
            </w:r>
            <w:r>
              <w:rPr>
                <w:sz w:val="22"/>
                <w:szCs w:val="22"/>
              </w:rPr>
              <w:t>.</w:t>
            </w:r>
          </w:p>
          <w:p w14:paraId="01D057E1" w14:textId="735A6422" w:rsidR="005A2427" w:rsidRPr="005A2427" w:rsidRDefault="005A2427">
            <w:pPr>
              <w:pStyle w:val="TableRowCentered"/>
              <w:jc w:val="left"/>
              <w:rPr>
                <w:rFonts w:asciiTheme="minorHAnsi" w:hAnsiTheme="minorHAnsi" w:cstheme="minorHAnsi"/>
                <w:sz w:val="22"/>
                <w:szCs w:val="22"/>
              </w:rPr>
            </w:pPr>
            <w:r w:rsidRPr="005A2427">
              <w:rPr>
                <w:rFonts w:asciiTheme="minorHAnsi" w:hAnsiTheme="minorHAnsi" w:cstheme="minorHAnsi"/>
                <w:sz w:val="22"/>
                <w:szCs w:val="22"/>
              </w:rPr>
              <w:t>Increased parental engagement of disadvantaged families.</w:t>
            </w:r>
          </w:p>
          <w:p w14:paraId="2A7D550B" w14:textId="10E792B5" w:rsidR="005A2427" w:rsidRDefault="005A2427">
            <w:pPr>
              <w:pStyle w:val="TableRowCentered"/>
              <w:jc w:val="left"/>
              <w:rPr>
                <w:sz w:val="22"/>
                <w:szCs w:val="22"/>
              </w:rPr>
            </w:pPr>
            <w:r w:rsidRPr="005A2427">
              <w:rPr>
                <w:rFonts w:asciiTheme="minorHAnsi" w:hAnsiTheme="minorHAnsi" w:cstheme="minorHAnsi"/>
                <w:sz w:val="22"/>
                <w:szCs w:val="22"/>
              </w:rPr>
              <w:t>96% an above attendance for disadvantaged families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0086421" w:rsidR="00E66558" w:rsidRPr="005A2427" w:rsidRDefault="005A2427">
            <w:pPr>
              <w:pStyle w:val="TableRow"/>
              <w:rPr>
                <w:rFonts w:asciiTheme="minorHAnsi" w:hAnsiTheme="minorHAnsi" w:cstheme="minorHAnsi"/>
                <w:sz w:val="22"/>
                <w:szCs w:val="22"/>
              </w:rPr>
            </w:pPr>
            <w:r w:rsidRPr="005A2427">
              <w:rPr>
                <w:rFonts w:asciiTheme="minorHAnsi" w:hAnsiTheme="minorHAnsi" w:cstheme="minorHAnsi"/>
                <w:sz w:val="22"/>
                <w:szCs w:val="22"/>
              </w:rPr>
              <w:t>Pupils are able to engage in their learning and make progress because of pastoral support that is in place.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3296" w14:textId="77777777" w:rsidR="00E66558" w:rsidRPr="005A2427" w:rsidRDefault="005A2427">
            <w:pPr>
              <w:pStyle w:val="TableRowCentered"/>
              <w:jc w:val="left"/>
              <w:rPr>
                <w:rFonts w:asciiTheme="minorHAnsi" w:hAnsiTheme="minorHAnsi" w:cstheme="minorHAnsi"/>
                <w:sz w:val="22"/>
                <w:szCs w:val="22"/>
              </w:rPr>
            </w:pPr>
            <w:r w:rsidRPr="005A2427">
              <w:rPr>
                <w:rFonts w:asciiTheme="minorHAnsi" w:hAnsiTheme="minorHAnsi" w:cstheme="minorHAnsi"/>
                <w:sz w:val="22"/>
                <w:szCs w:val="22"/>
              </w:rPr>
              <w:t>All pupils feel happy and safe in school.</w:t>
            </w:r>
          </w:p>
          <w:p w14:paraId="356E5C4E" w14:textId="29E7E534" w:rsidR="005A2427" w:rsidRPr="005A2427" w:rsidRDefault="005A2427">
            <w:pPr>
              <w:pStyle w:val="TableRowCentered"/>
              <w:jc w:val="left"/>
              <w:rPr>
                <w:rFonts w:asciiTheme="minorHAnsi" w:hAnsiTheme="minorHAnsi" w:cstheme="minorHAnsi"/>
                <w:sz w:val="22"/>
                <w:szCs w:val="22"/>
              </w:rPr>
            </w:pPr>
            <w:r w:rsidRPr="005A2427">
              <w:rPr>
                <w:rFonts w:asciiTheme="minorHAnsi" w:hAnsiTheme="minorHAnsi" w:cstheme="minorHAnsi"/>
                <w:sz w:val="22"/>
                <w:szCs w:val="22"/>
              </w:rPr>
              <w:t>Pupils are able to regulate their behaviour.</w:t>
            </w:r>
          </w:p>
          <w:p w14:paraId="2A7D550E" w14:textId="3BA92E9E" w:rsidR="005A2427" w:rsidRDefault="005A2427">
            <w:pPr>
              <w:pStyle w:val="TableRowCentered"/>
              <w:jc w:val="left"/>
              <w:rPr>
                <w:sz w:val="22"/>
                <w:szCs w:val="22"/>
              </w:rPr>
            </w:pPr>
            <w:r w:rsidRPr="005A2427">
              <w:rPr>
                <w:rFonts w:asciiTheme="minorHAnsi" w:hAnsiTheme="minorHAnsi" w:cstheme="minorHAnsi"/>
                <w:sz w:val="22"/>
                <w:szCs w:val="22"/>
              </w:rPr>
              <w:t>All pupils are able to be resilient.</w:t>
            </w:r>
          </w:p>
        </w:tc>
      </w:tr>
      <w:tr w:rsidR="001139F1" w14:paraId="17DA51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17169" w14:textId="3C10DC6A" w:rsidR="001139F1" w:rsidRPr="005A2427" w:rsidRDefault="001139F1">
            <w:pPr>
              <w:pStyle w:val="TableRow"/>
              <w:rPr>
                <w:rFonts w:asciiTheme="minorHAnsi" w:hAnsiTheme="minorHAnsi" w:cstheme="minorHAnsi"/>
                <w:sz w:val="22"/>
                <w:szCs w:val="22"/>
              </w:rPr>
            </w:pPr>
            <w:r>
              <w:rPr>
                <w:rFonts w:asciiTheme="minorHAnsi" w:hAnsiTheme="minorHAnsi" w:cstheme="minorHAnsi"/>
                <w:sz w:val="22"/>
                <w:szCs w:val="22"/>
              </w:rPr>
              <w:lastRenderedPageBreak/>
              <w:t xml:space="preserve">Adults are able to identify and remove barriers for learning for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572E" w14:textId="77777777" w:rsidR="001139F1" w:rsidRDefault="001139F1">
            <w:pPr>
              <w:pStyle w:val="TableRowCentered"/>
              <w:jc w:val="left"/>
              <w:rPr>
                <w:rFonts w:asciiTheme="minorHAnsi" w:hAnsiTheme="minorHAnsi" w:cstheme="minorHAnsi"/>
                <w:sz w:val="22"/>
                <w:szCs w:val="22"/>
              </w:rPr>
            </w:pPr>
            <w:r>
              <w:rPr>
                <w:rFonts w:asciiTheme="minorHAnsi" w:hAnsiTheme="minorHAnsi" w:cstheme="minorHAnsi"/>
                <w:sz w:val="22"/>
                <w:szCs w:val="22"/>
              </w:rPr>
              <w:t>Early identification of needs.</w:t>
            </w:r>
          </w:p>
          <w:p w14:paraId="40F87CD8" w14:textId="2A9919C2" w:rsidR="001139F1" w:rsidRPr="005A2427" w:rsidRDefault="001139F1">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Disadvantaged pupils are able to access all lessons and make good progress.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86A74E7" w:rsidR="00E66558" w:rsidRDefault="00083F0B">
      <w:r>
        <w:t>Budgeted cost: £</w:t>
      </w:r>
      <w:r w:rsidRPr="00083F0B">
        <w:rPr>
          <w:iCs/>
        </w:rPr>
        <w:t>2</w:t>
      </w:r>
      <w:r w:rsidR="007B457E">
        <w:rPr>
          <w:iCs/>
        </w:rP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B22C3" w14:textId="77777777" w:rsidR="00E66558" w:rsidRPr="000C7F79" w:rsidRDefault="001139F1" w:rsidP="001139F1">
            <w:pPr>
              <w:pStyle w:val="TableRow"/>
              <w:rPr>
                <w:rFonts w:asciiTheme="minorHAnsi" w:hAnsiTheme="minorHAnsi" w:cstheme="minorHAnsi"/>
                <w:iCs/>
                <w:sz w:val="20"/>
                <w:szCs w:val="20"/>
              </w:rPr>
            </w:pPr>
            <w:r w:rsidRPr="000C7F79">
              <w:rPr>
                <w:rFonts w:asciiTheme="minorHAnsi" w:hAnsiTheme="minorHAnsi" w:cstheme="minorHAnsi"/>
                <w:iCs/>
                <w:sz w:val="20"/>
                <w:szCs w:val="20"/>
              </w:rPr>
              <w:t>A range of targeted CPD to enable teachers and support staff to be effective practitioners.</w:t>
            </w:r>
          </w:p>
          <w:p w14:paraId="2B46A250" w14:textId="77777777" w:rsidR="001139F1" w:rsidRPr="000C7F79" w:rsidRDefault="001139F1" w:rsidP="001139F1">
            <w:pPr>
              <w:pStyle w:val="TableRow"/>
              <w:numPr>
                <w:ilvl w:val="0"/>
                <w:numId w:val="16"/>
              </w:numPr>
              <w:rPr>
                <w:rFonts w:asciiTheme="minorHAnsi" w:hAnsiTheme="minorHAnsi" w:cstheme="minorHAnsi"/>
                <w:sz w:val="20"/>
                <w:szCs w:val="20"/>
              </w:rPr>
            </w:pPr>
            <w:r w:rsidRPr="000C7F79">
              <w:rPr>
                <w:rFonts w:asciiTheme="minorHAnsi" w:hAnsiTheme="minorHAnsi" w:cstheme="minorHAnsi"/>
                <w:sz w:val="20"/>
                <w:szCs w:val="20"/>
              </w:rPr>
              <w:t>Effective questioning inset day.</w:t>
            </w:r>
          </w:p>
          <w:p w14:paraId="77093F42" w14:textId="77777777" w:rsidR="001139F1" w:rsidRPr="000C7F79" w:rsidRDefault="000C7F79" w:rsidP="001139F1">
            <w:pPr>
              <w:pStyle w:val="TableRow"/>
              <w:numPr>
                <w:ilvl w:val="0"/>
                <w:numId w:val="16"/>
              </w:numPr>
              <w:rPr>
                <w:rFonts w:asciiTheme="minorHAnsi" w:hAnsiTheme="minorHAnsi" w:cstheme="minorHAnsi"/>
                <w:sz w:val="20"/>
                <w:szCs w:val="20"/>
              </w:rPr>
            </w:pPr>
            <w:r w:rsidRPr="000C7F79">
              <w:rPr>
                <w:rFonts w:asciiTheme="minorHAnsi" w:hAnsiTheme="minorHAnsi" w:cstheme="minorHAnsi"/>
                <w:sz w:val="20"/>
                <w:szCs w:val="20"/>
              </w:rPr>
              <w:t>Rich t</w:t>
            </w:r>
            <w:r w:rsidR="001139F1" w:rsidRPr="000C7F79">
              <w:rPr>
                <w:rFonts w:asciiTheme="minorHAnsi" w:hAnsiTheme="minorHAnsi" w:cstheme="minorHAnsi"/>
                <w:sz w:val="20"/>
                <w:szCs w:val="20"/>
              </w:rPr>
              <w:t>ask</w:t>
            </w:r>
            <w:r w:rsidRPr="000C7F79">
              <w:rPr>
                <w:rFonts w:asciiTheme="minorHAnsi" w:hAnsiTheme="minorHAnsi" w:cstheme="minorHAnsi"/>
                <w:sz w:val="20"/>
                <w:szCs w:val="20"/>
              </w:rPr>
              <w:t>s/</w:t>
            </w:r>
            <w:r w:rsidR="001139F1" w:rsidRPr="000C7F79">
              <w:rPr>
                <w:rFonts w:asciiTheme="minorHAnsi" w:hAnsiTheme="minorHAnsi" w:cstheme="minorHAnsi"/>
                <w:sz w:val="20"/>
                <w:szCs w:val="20"/>
              </w:rPr>
              <w:t xml:space="preserve"> variation </w:t>
            </w:r>
          </w:p>
          <w:p w14:paraId="2F5F5D39" w14:textId="77777777" w:rsidR="000C7F79" w:rsidRPr="00083F0B" w:rsidRDefault="000C7F79" w:rsidP="000C7F79">
            <w:pPr>
              <w:pStyle w:val="TableRow"/>
              <w:numPr>
                <w:ilvl w:val="0"/>
                <w:numId w:val="16"/>
              </w:numPr>
            </w:pPr>
            <w:r w:rsidRPr="000C7F79">
              <w:rPr>
                <w:rFonts w:asciiTheme="minorHAnsi" w:hAnsiTheme="minorHAnsi" w:cstheme="minorHAnsi"/>
                <w:sz w:val="20"/>
                <w:szCs w:val="20"/>
              </w:rPr>
              <w:t>Subject leadership/wider curriculum training</w:t>
            </w:r>
          </w:p>
          <w:p w14:paraId="72573D63" w14:textId="77777777" w:rsidR="00083F0B" w:rsidRPr="00083F0B" w:rsidRDefault="00083F0B" w:rsidP="000C7F79">
            <w:pPr>
              <w:pStyle w:val="TableRow"/>
              <w:numPr>
                <w:ilvl w:val="0"/>
                <w:numId w:val="16"/>
              </w:numPr>
            </w:pPr>
            <w:r>
              <w:rPr>
                <w:rFonts w:asciiTheme="minorHAnsi" w:hAnsiTheme="minorHAnsi" w:cstheme="minorHAnsi"/>
                <w:sz w:val="20"/>
                <w:szCs w:val="20"/>
              </w:rPr>
              <w:t>Phonics training</w:t>
            </w:r>
          </w:p>
          <w:p w14:paraId="08D8906B" w14:textId="77777777" w:rsidR="00083F0B" w:rsidRPr="00083F0B" w:rsidRDefault="00083F0B" w:rsidP="000C7F79">
            <w:pPr>
              <w:pStyle w:val="TableRow"/>
              <w:numPr>
                <w:ilvl w:val="0"/>
                <w:numId w:val="16"/>
              </w:numPr>
            </w:pPr>
            <w:r>
              <w:rPr>
                <w:rFonts w:asciiTheme="minorHAnsi" w:hAnsiTheme="minorHAnsi" w:cstheme="minorHAnsi"/>
                <w:sz w:val="20"/>
                <w:szCs w:val="20"/>
              </w:rPr>
              <w:t>Reading for pleasure.</w:t>
            </w:r>
          </w:p>
          <w:p w14:paraId="2A7D551A" w14:textId="4DC5CDE5" w:rsidR="00083F0B" w:rsidRPr="001139F1" w:rsidRDefault="00083F0B" w:rsidP="000C7F79">
            <w:pPr>
              <w:pStyle w:val="TableRow"/>
              <w:numPr>
                <w:ilvl w:val="0"/>
                <w:numId w:val="16"/>
              </w:numPr>
            </w:pPr>
            <w:r>
              <w:rPr>
                <w:rFonts w:asciiTheme="minorHAnsi" w:hAnsiTheme="minorHAnsi" w:cstheme="minorHAnsi"/>
                <w:sz w:val="20"/>
                <w:szCs w:val="20"/>
              </w:rPr>
              <w:t>Local authority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C4C60A1" w:rsidR="00E66558" w:rsidRPr="000C7F79" w:rsidRDefault="000C7F79">
            <w:pPr>
              <w:pStyle w:val="TableRowCentered"/>
              <w:jc w:val="left"/>
              <w:rPr>
                <w:rFonts w:asciiTheme="minorHAnsi" w:hAnsiTheme="minorHAnsi" w:cstheme="minorHAnsi"/>
                <w:sz w:val="22"/>
              </w:rPr>
            </w:pPr>
            <w:r w:rsidRPr="000C7F79">
              <w:rPr>
                <w:rFonts w:asciiTheme="minorHAnsi" w:hAnsiTheme="minorHAnsi" w:cstheme="minorHAnsi"/>
                <w:sz w:val="20"/>
              </w:rPr>
              <w:t>Research shows high quality AFL leads to clarity of learning and effective feedback which supports rapid progress - Education Endowment Fund (EEF) toolkit. Q FT will ensure a long-term impact for all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41DB81" w:rsidR="00E66558" w:rsidRDefault="009849C1">
            <w:pPr>
              <w:pStyle w:val="TableRowCentered"/>
              <w:jc w:val="left"/>
              <w:rPr>
                <w:sz w:val="22"/>
              </w:rPr>
            </w:pPr>
            <w:r>
              <w:rPr>
                <w:sz w:val="22"/>
              </w:rPr>
              <w:t>2,3,5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C69B7F6" w:rsidR="00E66558" w:rsidRDefault="009D71E8">
      <w:r>
        <w:t xml:space="preserve">Budgeted cost: £ </w:t>
      </w:r>
      <w:r w:rsidR="00083F0B" w:rsidRPr="00083F0B">
        <w:rPr>
          <w:iCs/>
        </w:rPr>
        <w:t>19816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CBE6" w14:textId="77777777" w:rsidR="00E66558" w:rsidRDefault="000C7F79" w:rsidP="000C7F79">
            <w:pPr>
              <w:pStyle w:val="TableRow"/>
              <w:ind w:left="0"/>
              <w:rPr>
                <w:rFonts w:asciiTheme="minorHAnsi" w:hAnsiTheme="minorHAnsi" w:cstheme="minorHAnsi"/>
                <w:iCs/>
                <w:sz w:val="20"/>
                <w:szCs w:val="20"/>
              </w:rPr>
            </w:pPr>
            <w:r w:rsidRPr="000C7F79">
              <w:rPr>
                <w:rFonts w:asciiTheme="minorHAnsi" w:hAnsiTheme="minorHAnsi" w:cstheme="minorHAnsi"/>
                <w:iCs/>
                <w:sz w:val="20"/>
                <w:szCs w:val="20"/>
              </w:rPr>
              <w:t>Small group booster sessions</w:t>
            </w:r>
          </w:p>
          <w:p w14:paraId="2780FF1B" w14:textId="77777777" w:rsidR="00083F0B" w:rsidRDefault="00083F0B" w:rsidP="000C7F79">
            <w:pPr>
              <w:pStyle w:val="TableRow"/>
              <w:ind w:left="0"/>
              <w:rPr>
                <w:rFonts w:asciiTheme="minorHAnsi" w:hAnsiTheme="minorHAnsi" w:cstheme="minorHAnsi"/>
                <w:iCs/>
                <w:sz w:val="20"/>
                <w:szCs w:val="20"/>
              </w:rPr>
            </w:pPr>
          </w:p>
          <w:p w14:paraId="2A7D5529" w14:textId="1FB1CBF7" w:rsidR="00083F0B" w:rsidRPr="000C7F79" w:rsidRDefault="00083F0B" w:rsidP="000C7F79">
            <w:pPr>
              <w:pStyle w:val="TableRow"/>
              <w:ind w:left="0"/>
              <w:rPr>
                <w:rFonts w:asciiTheme="minorHAnsi" w:hAnsiTheme="minorHAnsi" w:cstheme="minorHAnsi"/>
                <w:sz w:val="20"/>
                <w:szCs w:val="20"/>
              </w:rPr>
            </w:pPr>
            <w:r>
              <w:rPr>
                <w:rFonts w:asciiTheme="minorHAnsi" w:hAnsiTheme="minorHAnsi" w:cstheme="minorHAnsi"/>
                <w:iCs/>
                <w:sz w:val="20"/>
                <w:szCs w:val="20"/>
              </w:rPr>
              <w:t>£7200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0895FEE" w:rsidR="00E66558" w:rsidRPr="000C7F79" w:rsidRDefault="000C7F79" w:rsidP="000C7F79">
            <w:pPr>
              <w:pStyle w:val="TableRowCentered"/>
              <w:jc w:val="left"/>
              <w:rPr>
                <w:rFonts w:asciiTheme="minorHAnsi" w:hAnsiTheme="minorHAnsi" w:cstheme="minorHAnsi"/>
                <w:sz w:val="20"/>
              </w:rPr>
            </w:pPr>
            <w:r w:rsidRPr="000C7F79">
              <w:rPr>
                <w:rFonts w:asciiTheme="minorHAnsi" w:hAnsiTheme="minorHAnsi" w:cstheme="minorHAnsi"/>
                <w:sz w:val="20"/>
              </w:rPr>
              <w:t xml:space="preserve">EEF Teaching and Learning Toolkit – </w:t>
            </w:r>
            <w:r>
              <w:rPr>
                <w:rFonts w:asciiTheme="minorHAnsi" w:hAnsiTheme="minorHAnsi" w:cstheme="minorHAnsi"/>
                <w:sz w:val="20"/>
              </w:rPr>
              <w:t>small group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26FFE85" w:rsidR="00E66558" w:rsidRDefault="009849C1">
            <w:pPr>
              <w:pStyle w:val="TableRowCentered"/>
              <w:jc w:val="left"/>
              <w:rPr>
                <w:sz w:val="22"/>
              </w:rPr>
            </w:pPr>
            <w:r>
              <w:rPr>
                <w:sz w:val="22"/>
              </w:rPr>
              <w:t>3,6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6FD1" w14:textId="77777777" w:rsidR="00E66558" w:rsidRDefault="000C7F79">
            <w:pPr>
              <w:pStyle w:val="TableRow"/>
              <w:rPr>
                <w:rFonts w:asciiTheme="minorHAnsi" w:hAnsiTheme="minorHAnsi" w:cstheme="minorHAnsi"/>
                <w:sz w:val="20"/>
              </w:rPr>
            </w:pPr>
            <w:r w:rsidRPr="000C7F79">
              <w:rPr>
                <w:rFonts w:asciiTheme="minorHAnsi" w:hAnsiTheme="minorHAnsi" w:cstheme="minorHAnsi"/>
                <w:sz w:val="20"/>
              </w:rPr>
              <w:t>Pupil premium lead to monitor progress and interventions of disadvantaged pupils.</w:t>
            </w:r>
          </w:p>
          <w:p w14:paraId="0D6DBB3D" w14:textId="77777777" w:rsidR="00083F0B" w:rsidRDefault="00083F0B">
            <w:pPr>
              <w:pStyle w:val="TableRow"/>
              <w:rPr>
                <w:rFonts w:asciiTheme="minorHAnsi" w:hAnsiTheme="minorHAnsi" w:cstheme="minorHAnsi"/>
                <w:sz w:val="20"/>
              </w:rPr>
            </w:pPr>
          </w:p>
          <w:p w14:paraId="2A7D552D" w14:textId="787F7437" w:rsidR="00083F0B" w:rsidRPr="000C7F79" w:rsidRDefault="00083F0B">
            <w:pPr>
              <w:pStyle w:val="TableRow"/>
              <w:rPr>
                <w:rFonts w:asciiTheme="minorHAnsi" w:hAnsiTheme="minorHAnsi" w:cstheme="minorHAnsi"/>
                <w:sz w:val="22"/>
              </w:rPr>
            </w:pPr>
            <w:r>
              <w:rPr>
                <w:rFonts w:asciiTheme="minorHAnsi" w:hAnsiTheme="minorHAnsi" w:cstheme="minorHAnsi"/>
                <w:sz w:val="20"/>
              </w:rPr>
              <w:t>£8866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C992181" w:rsidR="00E66558" w:rsidRPr="000C7F79" w:rsidRDefault="000C7F79">
            <w:pPr>
              <w:pStyle w:val="TableRowCentered"/>
              <w:jc w:val="left"/>
              <w:rPr>
                <w:rFonts w:asciiTheme="minorHAnsi" w:hAnsiTheme="minorHAnsi" w:cstheme="minorHAnsi"/>
                <w:sz w:val="22"/>
              </w:rPr>
            </w:pPr>
            <w:r w:rsidRPr="000C7F79">
              <w:rPr>
                <w:rFonts w:asciiTheme="minorHAnsi" w:hAnsiTheme="minorHAnsi" w:cstheme="minorHAnsi"/>
                <w:sz w:val="20"/>
              </w:rPr>
              <w:t>Importance of high quality targeted intervention where impact is monitored closely and adapted quickly to achieve rapid progress. Small group interventions with highly qualified staff have been shown to be effective (EEF Teaching and Learning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861EF7E" w:rsidR="00E66558" w:rsidRDefault="009849C1">
            <w:pPr>
              <w:pStyle w:val="TableRowCentered"/>
              <w:jc w:val="left"/>
              <w:rPr>
                <w:sz w:val="22"/>
              </w:rPr>
            </w:pPr>
            <w:r>
              <w:rPr>
                <w:sz w:val="22"/>
              </w:rPr>
              <w:t>6</w:t>
            </w:r>
          </w:p>
        </w:tc>
      </w:tr>
      <w:tr w:rsidR="00083F0B" w14:paraId="6A06DE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6AD6" w14:textId="21A0A4F1" w:rsidR="00083F0B" w:rsidRDefault="00083F0B">
            <w:pPr>
              <w:pStyle w:val="TableRow"/>
              <w:rPr>
                <w:rFonts w:asciiTheme="minorHAnsi" w:hAnsiTheme="minorHAnsi" w:cstheme="minorHAnsi"/>
                <w:sz w:val="20"/>
              </w:rPr>
            </w:pPr>
            <w:r>
              <w:rPr>
                <w:rFonts w:asciiTheme="minorHAnsi" w:hAnsiTheme="minorHAnsi" w:cstheme="minorHAnsi"/>
                <w:sz w:val="20"/>
              </w:rPr>
              <w:lastRenderedPageBreak/>
              <w:t>Targeted small group and 1:1 precision teaching interventions by support staff.</w:t>
            </w:r>
          </w:p>
          <w:p w14:paraId="31C6706C" w14:textId="77777777" w:rsidR="00083F0B" w:rsidRDefault="00083F0B">
            <w:pPr>
              <w:pStyle w:val="TableRow"/>
              <w:rPr>
                <w:rFonts w:asciiTheme="minorHAnsi" w:hAnsiTheme="minorHAnsi" w:cstheme="minorHAnsi"/>
                <w:sz w:val="20"/>
              </w:rPr>
            </w:pPr>
          </w:p>
          <w:p w14:paraId="0F8DE5D2" w14:textId="550BDC25" w:rsidR="00083F0B" w:rsidRPr="000C7F79" w:rsidRDefault="00E922F0">
            <w:pPr>
              <w:pStyle w:val="TableRow"/>
              <w:rPr>
                <w:rFonts w:asciiTheme="minorHAnsi" w:hAnsiTheme="minorHAnsi" w:cstheme="minorHAnsi"/>
                <w:sz w:val="20"/>
              </w:rPr>
            </w:pPr>
            <w:r>
              <w:rPr>
                <w:rFonts w:asciiTheme="minorHAnsi" w:hAnsiTheme="minorHAnsi" w:cstheme="minorHAnsi"/>
                <w:sz w:val="20"/>
              </w:rPr>
              <w:t>£</w:t>
            </w:r>
            <w:r w:rsidR="00083F0B">
              <w:rPr>
                <w:rFonts w:asciiTheme="minorHAnsi" w:hAnsiTheme="minorHAnsi" w:cstheme="minorHAnsi"/>
                <w:sz w:val="20"/>
              </w:rPr>
              <w:t>3750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651AD" w14:textId="7B8E84AC" w:rsidR="00083F0B" w:rsidRPr="000C7F79" w:rsidRDefault="00083F0B" w:rsidP="00083F0B">
            <w:pPr>
              <w:pStyle w:val="TableRowCentered"/>
              <w:ind w:left="0"/>
              <w:jc w:val="left"/>
              <w:rPr>
                <w:rFonts w:asciiTheme="minorHAnsi" w:hAnsiTheme="minorHAnsi" w:cstheme="minorHAnsi"/>
                <w:sz w:val="20"/>
              </w:rPr>
            </w:pPr>
            <w:r w:rsidRPr="000C7F79">
              <w:rPr>
                <w:rFonts w:asciiTheme="minorHAnsi" w:hAnsiTheme="minorHAnsi" w:cstheme="minorHAnsi"/>
                <w:sz w:val="20"/>
              </w:rPr>
              <w:t>Importance of high quality targeted intervention where impact is monitored closely and adapted quickly to achieve rapid progress. Small group interventions with highly qualified staff have been shown to be effective (EEF Teaching and Learning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83004" w14:textId="11E26AB0" w:rsidR="00083F0B" w:rsidRDefault="00083F0B">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75F4083" w:rsidR="00E66558" w:rsidRPr="00083F0B" w:rsidRDefault="009D71E8">
      <w:pPr>
        <w:spacing w:before="240" w:after="120"/>
      </w:pPr>
      <w:r>
        <w:t xml:space="preserve">Budgeted cost: £ </w:t>
      </w:r>
      <w:r w:rsidR="007B457E">
        <w:rPr>
          <w:iCs/>
        </w:rPr>
        <w:t>40679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A0F1" w14:textId="77777777" w:rsidR="003537A8" w:rsidRDefault="00F67F0C">
            <w:pPr>
              <w:pStyle w:val="TableRow"/>
              <w:rPr>
                <w:rFonts w:asciiTheme="minorHAnsi" w:hAnsiTheme="minorHAnsi" w:cstheme="minorHAnsi"/>
                <w:iCs/>
                <w:sz w:val="20"/>
                <w:szCs w:val="22"/>
              </w:rPr>
            </w:pPr>
            <w:r w:rsidRPr="000C7F79">
              <w:rPr>
                <w:rFonts w:asciiTheme="minorHAnsi" w:hAnsiTheme="minorHAnsi" w:cstheme="minorHAnsi"/>
                <w:iCs/>
                <w:sz w:val="20"/>
                <w:szCs w:val="22"/>
              </w:rPr>
              <w:t xml:space="preserve">Enrichment </w:t>
            </w:r>
          </w:p>
          <w:p w14:paraId="10322184" w14:textId="5EAA2617" w:rsidR="00083F0B" w:rsidRDefault="003537A8">
            <w:pPr>
              <w:pStyle w:val="TableRow"/>
              <w:rPr>
                <w:rFonts w:asciiTheme="minorHAnsi" w:hAnsiTheme="minorHAnsi" w:cstheme="minorHAnsi"/>
                <w:sz w:val="20"/>
              </w:rPr>
            </w:pPr>
            <w:r w:rsidRPr="000C7F79">
              <w:rPr>
                <w:rFonts w:asciiTheme="minorHAnsi" w:hAnsiTheme="minorHAnsi" w:cstheme="minorHAnsi"/>
                <w:sz w:val="20"/>
              </w:rPr>
              <w:t>Funding for experiences such as trips, residential, access to after school clubs,</w:t>
            </w:r>
            <w:r>
              <w:rPr>
                <w:rFonts w:asciiTheme="minorHAnsi" w:hAnsiTheme="minorHAnsi" w:cstheme="minorHAnsi"/>
                <w:sz w:val="20"/>
              </w:rPr>
              <w:t xml:space="preserve"> wrap around care</w:t>
            </w:r>
            <w:r w:rsidR="00083F0B">
              <w:rPr>
                <w:rFonts w:asciiTheme="minorHAnsi" w:hAnsiTheme="minorHAnsi" w:cstheme="minorHAnsi"/>
                <w:sz w:val="20"/>
              </w:rPr>
              <w:t>.</w:t>
            </w:r>
          </w:p>
          <w:p w14:paraId="40841B05" w14:textId="10449853" w:rsidR="00083F0B" w:rsidRDefault="00083F0B">
            <w:pPr>
              <w:pStyle w:val="TableRow"/>
              <w:rPr>
                <w:rFonts w:asciiTheme="minorHAnsi" w:hAnsiTheme="minorHAnsi" w:cstheme="minorHAnsi"/>
                <w:sz w:val="20"/>
              </w:rPr>
            </w:pPr>
          </w:p>
          <w:p w14:paraId="3294526A" w14:textId="2BAB70AB" w:rsidR="00083F0B" w:rsidRDefault="00083F0B">
            <w:pPr>
              <w:pStyle w:val="TableRow"/>
              <w:rPr>
                <w:rFonts w:asciiTheme="minorHAnsi" w:hAnsiTheme="minorHAnsi" w:cstheme="minorHAnsi"/>
                <w:sz w:val="20"/>
              </w:rPr>
            </w:pPr>
            <w:r>
              <w:rPr>
                <w:rFonts w:asciiTheme="minorHAnsi" w:hAnsiTheme="minorHAnsi" w:cstheme="minorHAnsi"/>
                <w:sz w:val="20"/>
              </w:rPr>
              <w:t>£3250</w:t>
            </w:r>
          </w:p>
          <w:p w14:paraId="5E0ABA6E" w14:textId="77777777" w:rsidR="00083F0B" w:rsidRDefault="00083F0B" w:rsidP="00083F0B">
            <w:pPr>
              <w:pStyle w:val="TableRow"/>
              <w:ind w:left="0"/>
              <w:rPr>
                <w:rFonts w:asciiTheme="minorHAnsi" w:hAnsiTheme="minorHAnsi" w:cstheme="minorHAnsi"/>
                <w:sz w:val="20"/>
              </w:rPr>
            </w:pPr>
          </w:p>
          <w:p w14:paraId="786E37DE" w14:textId="0BAAE502" w:rsidR="00083F0B" w:rsidRDefault="003537A8" w:rsidP="00083F0B">
            <w:pPr>
              <w:pStyle w:val="TableRow"/>
              <w:ind w:left="0"/>
              <w:rPr>
                <w:rFonts w:asciiTheme="minorHAnsi" w:hAnsiTheme="minorHAnsi" w:cstheme="minorHAnsi"/>
                <w:sz w:val="20"/>
              </w:rPr>
            </w:pPr>
            <w:r w:rsidRPr="000C7F79">
              <w:rPr>
                <w:rFonts w:asciiTheme="minorHAnsi" w:hAnsiTheme="minorHAnsi" w:cstheme="minorHAnsi"/>
                <w:sz w:val="20"/>
              </w:rPr>
              <w:t>Lunch time sports coach/play leader.</w:t>
            </w:r>
          </w:p>
          <w:p w14:paraId="1277971A" w14:textId="70129931" w:rsidR="00083F0B" w:rsidRDefault="00083F0B" w:rsidP="00083F0B">
            <w:pPr>
              <w:pStyle w:val="TableRow"/>
              <w:ind w:left="0"/>
              <w:rPr>
                <w:rFonts w:asciiTheme="minorHAnsi" w:hAnsiTheme="minorHAnsi" w:cstheme="minorHAnsi"/>
                <w:sz w:val="20"/>
              </w:rPr>
            </w:pPr>
            <w:r>
              <w:rPr>
                <w:rFonts w:asciiTheme="minorHAnsi" w:hAnsiTheme="minorHAnsi" w:cstheme="minorHAnsi"/>
                <w:sz w:val="20"/>
              </w:rPr>
              <w:t>£25</w:t>
            </w:r>
            <w:r w:rsidR="007B457E">
              <w:rPr>
                <w:rFonts w:asciiTheme="minorHAnsi" w:hAnsiTheme="minorHAnsi" w:cstheme="minorHAnsi"/>
                <w:sz w:val="20"/>
              </w:rPr>
              <w:t>92</w:t>
            </w:r>
          </w:p>
          <w:p w14:paraId="3FF05B0E" w14:textId="77777777" w:rsidR="00083F0B" w:rsidRDefault="00083F0B" w:rsidP="00083F0B">
            <w:pPr>
              <w:pStyle w:val="TableRow"/>
              <w:ind w:left="0"/>
              <w:rPr>
                <w:rFonts w:asciiTheme="minorHAnsi" w:hAnsiTheme="minorHAnsi" w:cstheme="minorHAnsi"/>
                <w:sz w:val="20"/>
              </w:rPr>
            </w:pPr>
          </w:p>
          <w:p w14:paraId="2E57FEF8" w14:textId="77777777" w:rsidR="00083F0B" w:rsidRDefault="00083F0B" w:rsidP="00083F0B">
            <w:pPr>
              <w:pStyle w:val="TableRow"/>
              <w:ind w:left="0"/>
              <w:rPr>
                <w:rFonts w:asciiTheme="minorHAnsi" w:hAnsiTheme="minorHAnsi" w:cstheme="minorHAnsi"/>
                <w:sz w:val="20"/>
              </w:rPr>
            </w:pPr>
            <w:r>
              <w:rPr>
                <w:rFonts w:asciiTheme="minorHAnsi" w:hAnsiTheme="minorHAnsi" w:cstheme="minorHAnsi"/>
                <w:sz w:val="20"/>
              </w:rPr>
              <w:t>Listen to me</w:t>
            </w:r>
          </w:p>
          <w:p w14:paraId="2A7D5538" w14:textId="3D476513" w:rsidR="00083F0B" w:rsidRPr="000C7F79" w:rsidRDefault="007B457E" w:rsidP="00083F0B">
            <w:pPr>
              <w:pStyle w:val="TableRow"/>
              <w:ind w:left="0"/>
              <w:rPr>
                <w:rFonts w:asciiTheme="minorHAnsi" w:hAnsiTheme="minorHAnsi" w:cstheme="minorHAnsi"/>
                <w:sz w:val="20"/>
              </w:rPr>
            </w:pPr>
            <w:r>
              <w:rPr>
                <w:rFonts w:asciiTheme="minorHAnsi" w:hAnsiTheme="minorHAnsi" w:cstheme="minorHAnsi"/>
                <w:sz w:val="20"/>
              </w:rPr>
              <w:t>£3000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79585" w14:textId="77777777" w:rsidR="00E66558" w:rsidRDefault="00846757">
            <w:pPr>
              <w:pStyle w:val="TableRowCentered"/>
              <w:jc w:val="left"/>
              <w:rPr>
                <w:rFonts w:asciiTheme="minorHAnsi" w:hAnsiTheme="minorHAnsi" w:cstheme="minorHAnsi"/>
                <w:sz w:val="20"/>
              </w:rPr>
            </w:pPr>
            <w:r>
              <w:rPr>
                <w:rFonts w:asciiTheme="minorHAnsi" w:hAnsiTheme="minorHAnsi" w:cstheme="minorHAnsi"/>
                <w:sz w:val="20"/>
              </w:rPr>
              <w:t>Children have a rich, variety of experiences that they are able to learn from.</w:t>
            </w:r>
          </w:p>
          <w:p w14:paraId="1C885FAA" w14:textId="77777777" w:rsidR="00846757" w:rsidRDefault="00846757">
            <w:pPr>
              <w:pStyle w:val="TableRowCentered"/>
              <w:jc w:val="left"/>
              <w:rPr>
                <w:rFonts w:asciiTheme="minorHAnsi" w:hAnsiTheme="minorHAnsi" w:cstheme="minorHAnsi"/>
                <w:sz w:val="20"/>
              </w:rPr>
            </w:pPr>
          </w:p>
          <w:p w14:paraId="2A7D5539" w14:textId="2A3F1B52" w:rsidR="00846757" w:rsidRPr="000C7F79" w:rsidRDefault="00846757">
            <w:pPr>
              <w:pStyle w:val="TableRowCentered"/>
              <w:jc w:val="left"/>
              <w:rPr>
                <w:rFonts w:asciiTheme="minorHAnsi" w:hAnsiTheme="minorHAnsi" w:cstheme="minorHAnsi"/>
                <w:sz w:val="20"/>
              </w:rPr>
            </w:pPr>
            <w:r>
              <w:rPr>
                <w:rFonts w:asciiTheme="minorHAnsi" w:hAnsiTheme="minorHAnsi" w:cstheme="minorHAnsi"/>
                <w:sz w:val="20"/>
              </w:rPr>
              <w:t xml:space="preserve">Children feel part of the school community and are able to attend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22E6A0D" w:rsidR="00E66558"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C0C83" w14:textId="6738405A" w:rsidR="00083F0B" w:rsidRDefault="00F67F0C" w:rsidP="007B457E">
            <w:pPr>
              <w:pStyle w:val="TableRow"/>
              <w:rPr>
                <w:rFonts w:asciiTheme="minorHAnsi" w:hAnsiTheme="minorHAnsi" w:cstheme="minorHAnsi"/>
                <w:sz w:val="20"/>
              </w:rPr>
            </w:pPr>
            <w:r w:rsidRPr="000C7F79">
              <w:rPr>
                <w:rFonts w:asciiTheme="minorHAnsi" w:hAnsiTheme="minorHAnsi" w:cstheme="minorHAnsi"/>
                <w:sz w:val="20"/>
              </w:rPr>
              <w:t xml:space="preserve">Development of the role of family and child support worker </w:t>
            </w:r>
          </w:p>
          <w:p w14:paraId="177F8879" w14:textId="77777777" w:rsidR="00083F0B" w:rsidRDefault="00083F0B">
            <w:pPr>
              <w:pStyle w:val="TableRow"/>
              <w:rPr>
                <w:rFonts w:asciiTheme="minorHAnsi" w:hAnsiTheme="minorHAnsi" w:cstheme="minorHAnsi"/>
                <w:sz w:val="20"/>
              </w:rPr>
            </w:pPr>
            <w:r>
              <w:rPr>
                <w:rFonts w:asciiTheme="minorHAnsi" w:hAnsiTheme="minorHAnsi" w:cstheme="minorHAnsi"/>
                <w:sz w:val="20"/>
              </w:rPr>
              <w:t>£10407</w:t>
            </w:r>
          </w:p>
          <w:p w14:paraId="034ADA97" w14:textId="77777777" w:rsidR="007B457E" w:rsidRDefault="007B457E">
            <w:pPr>
              <w:pStyle w:val="TableRow"/>
              <w:rPr>
                <w:rFonts w:asciiTheme="minorHAnsi" w:hAnsiTheme="minorHAnsi" w:cstheme="minorHAnsi"/>
                <w:sz w:val="20"/>
              </w:rPr>
            </w:pPr>
          </w:p>
          <w:p w14:paraId="3E677169" w14:textId="77777777" w:rsidR="007B457E" w:rsidRDefault="007B457E">
            <w:pPr>
              <w:pStyle w:val="TableRow"/>
              <w:rPr>
                <w:rFonts w:asciiTheme="minorHAnsi" w:hAnsiTheme="minorHAnsi" w:cstheme="minorHAnsi"/>
                <w:sz w:val="20"/>
              </w:rPr>
            </w:pPr>
            <w:r>
              <w:rPr>
                <w:rFonts w:asciiTheme="minorHAnsi" w:hAnsiTheme="minorHAnsi" w:cstheme="minorHAnsi"/>
                <w:sz w:val="20"/>
              </w:rPr>
              <w:t xml:space="preserve">Training </w:t>
            </w:r>
          </w:p>
          <w:p w14:paraId="2A7D553C" w14:textId="55D529B0" w:rsidR="007B457E" w:rsidRPr="000C7F79" w:rsidRDefault="007B457E">
            <w:pPr>
              <w:pStyle w:val="TableRow"/>
              <w:rPr>
                <w:rFonts w:asciiTheme="minorHAnsi" w:hAnsiTheme="minorHAnsi" w:cstheme="minorHAnsi"/>
                <w:sz w:val="20"/>
              </w:rPr>
            </w:pPr>
            <w:r>
              <w:rPr>
                <w:rFonts w:asciiTheme="minorHAnsi" w:hAnsiTheme="minorHAnsi" w:cstheme="minorHAnsi"/>
                <w:sz w:val="20"/>
              </w:rPr>
              <w:t>£700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9424655" w:rsidR="00E66558" w:rsidRPr="000C7F79" w:rsidRDefault="00E06F5D">
            <w:pPr>
              <w:pStyle w:val="TableRowCentered"/>
              <w:jc w:val="left"/>
              <w:rPr>
                <w:rFonts w:asciiTheme="minorHAnsi" w:hAnsiTheme="minorHAnsi" w:cstheme="minorHAnsi"/>
                <w:sz w:val="20"/>
              </w:rPr>
            </w:pPr>
            <w:r>
              <w:rPr>
                <w:rFonts w:asciiTheme="minorHAnsi" w:hAnsiTheme="minorHAnsi" w:cstheme="minorHAnsi"/>
                <w:sz w:val="20"/>
              </w:rPr>
              <w:t xml:space="preserve">EEF parental engagement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4DA24BB" w:rsidR="00E66558"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4,5,2,1</w:t>
            </w:r>
          </w:p>
        </w:tc>
      </w:tr>
      <w:tr w:rsidR="009849C1" w14:paraId="12262B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1346F" w14:textId="77777777" w:rsidR="009849C1" w:rsidRDefault="009849C1" w:rsidP="009849C1">
            <w:pPr>
              <w:pStyle w:val="TableRow"/>
              <w:rPr>
                <w:rFonts w:asciiTheme="minorHAnsi" w:hAnsiTheme="minorHAnsi" w:cstheme="minorHAnsi"/>
                <w:sz w:val="20"/>
              </w:rPr>
            </w:pPr>
            <w:r>
              <w:rPr>
                <w:rFonts w:asciiTheme="minorHAnsi" w:hAnsiTheme="minorHAnsi" w:cstheme="minorHAnsi"/>
                <w:sz w:val="20"/>
              </w:rPr>
              <w:t>Attendance officer 1 morning a week supports school in improving attendance for disadvantaged pupils</w:t>
            </w:r>
          </w:p>
          <w:p w14:paraId="39813998" w14:textId="77777777" w:rsidR="00083F0B" w:rsidRDefault="00083F0B" w:rsidP="009849C1">
            <w:pPr>
              <w:pStyle w:val="TableRow"/>
              <w:rPr>
                <w:rFonts w:asciiTheme="minorHAnsi" w:hAnsiTheme="minorHAnsi" w:cstheme="minorHAnsi"/>
                <w:sz w:val="20"/>
              </w:rPr>
            </w:pPr>
          </w:p>
          <w:p w14:paraId="52A825DC" w14:textId="0E6D8DF0" w:rsidR="00083F0B" w:rsidRPr="000C7F79" w:rsidRDefault="00083F0B" w:rsidP="009849C1">
            <w:pPr>
              <w:pStyle w:val="TableRow"/>
              <w:rPr>
                <w:rFonts w:asciiTheme="minorHAnsi" w:hAnsiTheme="minorHAnsi" w:cstheme="minorHAnsi"/>
                <w:sz w:val="20"/>
              </w:rPr>
            </w:pPr>
            <w:r>
              <w:rPr>
                <w:rFonts w:asciiTheme="minorHAnsi" w:hAnsiTheme="minorHAnsi" w:cstheme="minorHAnsi"/>
                <w:sz w:val="20"/>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4529" w14:textId="2E42ACEC" w:rsidR="009849C1" w:rsidRDefault="008C0868">
            <w:pPr>
              <w:pStyle w:val="TableRowCentered"/>
              <w:jc w:val="left"/>
              <w:rPr>
                <w:rFonts w:asciiTheme="minorHAnsi" w:hAnsiTheme="minorHAnsi" w:cstheme="minorHAnsi"/>
                <w:sz w:val="20"/>
              </w:rPr>
            </w:pPr>
            <w:r>
              <w:rPr>
                <w:rFonts w:asciiTheme="minorHAnsi" w:hAnsiTheme="minorHAnsi" w:cstheme="minorHAnsi"/>
                <w:sz w:val="20"/>
              </w:rPr>
              <w:t xml:space="preserve">Disadvantaged </w:t>
            </w:r>
            <w:r w:rsidR="00E922F0">
              <w:rPr>
                <w:rFonts w:asciiTheme="minorHAnsi" w:hAnsiTheme="minorHAnsi" w:cstheme="minorHAnsi"/>
                <w:sz w:val="20"/>
              </w:rPr>
              <w:t>pupil’s</w:t>
            </w:r>
            <w:r>
              <w:rPr>
                <w:rFonts w:asciiTheme="minorHAnsi" w:hAnsiTheme="minorHAnsi" w:cstheme="minorHAnsi"/>
                <w:sz w:val="20"/>
              </w:rPr>
              <w:t xml:space="preserve"> attendance improves and families feel supported.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005F" w14:textId="7C95E20C" w:rsidR="009849C1"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4</w:t>
            </w:r>
          </w:p>
        </w:tc>
      </w:tr>
      <w:tr w:rsidR="001139F1" w14:paraId="247CA6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0A510" w14:textId="533CF5BC" w:rsidR="00083F0B" w:rsidRDefault="000C7F79" w:rsidP="00083F0B">
            <w:pPr>
              <w:pStyle w:val="TableRow"/>
              <w:rPr>
                <w:rFonts w:asciiTheme="minorHAnsi" w:hAnsiTheme="minorHAnsi" w:cstheme="minorHAnsi"/>
                <w:sz w:val="20"/>
              </w:rPr>
            </w:pPr>
            <w:r w:rsidRPr="000C7F79">
              <w:rPr>
                <w:rFonts w:asciiTheme="minorHAnsi" w:hAnsiTheme="minorHAnsi" w:cstheme="minorHAnsi"/>
                <w:sz w:val="20"/>
              </w:rPr>
              <w:t>ELSA</w:t>
            </w:r>
          </w:p>
          <w:p w14:paraId="5D1133A4" w14:textId="77777777" w:rsidR="00083F0B" w:rsidRDefault="00083F0B">
            <w:pPr>
              <w:pStyle w:val="TableRow"/>
              <w:rPr>
                <w:rFonts w:asciiTheme="minorHAnsi" w:hAnsiTheme="minorHAnsi" w:cstheme="minorHAnsi"/>
                <w:sz w:val="20"/>
              </w:rPr>
            </w:pPr>
            <w:r>
              <w:rPr>
                <w:rFonts w:asciiTheme="minorHAnsi" w:hAnsiTheme="minorHAnsi" w:cstheme="minorHAnsi"/>
                <w:sz w:val="20"/>
              </w:rPr>
              <w:t>£2880</w:t>
            </w:r>
          </w:p>
          <w:p w14:paraId="682C4097" w14:textId="77777777" w:rsidR="00083F0B" w:rsidRDefault="00083F0B">
            <w:pPr>
              <w:pStyle w:val="TableRow"/>
              <w:rPr>
                <w:rFonts w:asciiTheme="minorHAnsi" w:hAnsiTheme="minorHAnsi" w:cstheme="minorHAnsi"/>
                <w:sz w:val="20"/>
              </w:rPr>
            </w:pPr>
            <w:r>
              <w:rPr>
                <w:rFonts w:asciiTheme="minorHAnsi" w:hAnsiTheme="minorHAnsi" w:cstheme="minorHAnsi"/>
                <w:sz w:val="20"/>
              </w:rPr>
              <w:t>Training and supervision</w:t>
            </w:r>
          </w:p>
          <w:p w14:paraId="2055A696" w14:textId="598A0B98" w:rsidR="00083F0B" w:rsidRPr="000C7F79" w:rsidRDefault="00083F0B">
            <w:pPr>
              <w:pStyle w:val="TableRow"/>
              <w:rPr>
                <w:rFonts w:asciiTheme="minorHAnsi" w:hAnsiTheme="minorHAnsi" w:cstheme="minorHAnsi"/>
                <w:sz w:val="22"/>
              </w:rPr>
            </w:pPr>
            <w:r>
              <w:rPr>
                <w:rFonts w:asciiTheme="minorHAnsi" w:hAnsiTheme="minorHAnsi" w:cstheme="minorHAnsi"/>
                <w:sz w:val="20"/>
              </w:rPr>
              <w:t>£800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8410" w14:textId="0B07982F" w:rsidR="001139F1" w:rsidRPr="00E06F5D" w:rsidRDefault="00E06F5D">
            <w:pPr>
              <w:pStyle w:val="TableRowCentered"/>
              <w:jc w:val="left"/>
              <w:rPr>
                <w:rFonts w:asciiTheme="minorHAnsi" w:hAnsiTheme="minorHAnsi" w:cstheme="minorHAnsi"/>
                <w:sz w:val="22"/>
              </w:rPr>
            </w:pPr>
            <w:r w:rsidRPr="008C0868">
              <w:rPr>
                <w:rFonts w:asciiTheme="minorHAnsi" w:hAnsiTheme="minorHAnsi" w:cstheme="minorHAnsi"/>
                <w:sz w:val="20"/>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B1CCD" w14:textId="727C2F21" w:rsidR="001139F1"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1,2,3</w:t>
            </w:r>
          </w:p>
        </w:tc>
      </w:tr>
      <w:tr w:rsidR="000C7F79" w14:paraId="77A473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20FA" w14:textId="77777777" w:rsidR="000C7F79" w:rsidRDefault="000C7F79" w:rsidP="00E06F5D">
            <w:pPr>
              <w:pStyle w:val="TableRow"/>
              <w:rPr>
                <w:rFonts w:asciiTheme="minorHAnsi" w:hAnsiTheme="minorHAnsi" w:cstheme="minorHAnsi"/>
                <w:sz w:val="20"/>
              </w:rPr>
            </w:pPr>
            <w:r>
              <w:rPr>
                <w:rFonts w:asciiTheme="minorHAnsi" w:hAnsiTheme="minorHAnsi" w:cstheme="minorHAnsi"/>
                <w:sz w:val="20"/>
              </w:rPr>
              <w:lastRenderedPageBreak/>
              <w:t>Trauma informed approach</w:t>
            </w:r>
            <w:r w:rsidR="00E06F5D">
              <w:rPr>
                <w:rFonts w:asciiTheme="minorHAnsi" w:hAnsiTheme="minorHAnsi" w:cstheme="minorHAnsi"/>
                <w:sz w:val="20"/>
              </w:rPr>
              <w:t xml:space="preserve">. Training for all members of staff to understand the needs of children who have had trauma in their lives and how to meet that need. </w:t>
            </w:r>
          </w:p>
          <w:p w14:paraId="630A7650" w14:textId="77777777" w:rsidR="00083F0B" w:rsidRDefault="00083F0B" w:rsidP="00E06F5D">
            <w:pPr>
              <w:pStyle w:val="TableRow"/>
              <w:rPr>
                <w:rFonts w:asciiTheme="minorHAnsi" w:hAnsiTheme="minorHAnsi" w:cstheme="minorHAnsi"/>
                <w:sz w:val="20"/>
              </w:rPr>
            </w:pPr>
          </w:p>
          <w:p w14:paraId="30D80F52" w14:textId="5B0EB58E" w:rsidR="00083F0B" w:rsidRPr="000C7F79" w:rsidRDefault="00083F0B" w:rsidP="00E06F5D">
            <w:pPr>
              <w:pStyle w:val="TableRow"/>
              <w:rPr>
                <w:rFonts w:asciiTheme="minorHAnsi" w:hAnsiTheme="minorHAnsi" w:cstheme="minorHAnsi"/>
                <w:sz w:val="20"/>
              </w:rPr>
            </w:pPr>
            <w:r>
              <w:rPr>
                <w:rFonts w:asciiTheme="minorHAnsi" w:hAnsiTheme="minorHAnsi" w:cstheme="minorHAnsi"/>
                <w:sz w:val="20"/>
              </w:rPr>
              <w:t>£150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08192" w14:textId="59501D17" w:rsidR="000C7F79" w:rsidRPr="00E06F5D" w:rsidRDefault="00E06F5D">
            <w:pPr>
              <w:pStyle w:val="TableRowCentered"/>
              <w:jc w:val="left"/>
              <w:rPr>
                <w:rFonts w:asciiTheme="minorHAnsi" w:hAnsiTheme="minorHAnsi" w:cstheme="minorHAnsi"/>
                <w:sz w:val="22"/>
              </w:rPr>
            </w:pPr>
            <w:r w:rsidRPr="008C0868">
              <w:rPr>
                <w:rFonts w:asciiTheme="minorHAnsi" w:hAnsiTheme="minorHAnsi" w:cstheme="minorHAnsi"/>
                <w:sz w:val="20"/>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B480" w14:textId="00E1669B" w:rsidR="000C7F79"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1,2</w:t>
            </w:r>
          </w:p>
        </w:tc>
      </w:tr>
      <w:tr w:rsidR="000C7F79" w14:paraId="229E52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35B2" w14:textId="77777777" w:rsidR="000C7F79" w:rsidRDefault="000C7F79">
            <w:pPr>
              <w:pStyle w:val="TableRow"/>
              <w:rPr>
                <w:rFonts w:asciiTheme="minorHAnsi" w:hAnsiTheme="minorHAnsi" w:cstheme="minorHAnsi"/>
                <w:sz w:val="20"/>
              </w:rPr>
            </w:pPr>
            <w:r w:rsidRPr="000C7F79">
              <w:rPr>
                <w:rFonts w:asciiTheme="minorHAnsi" w:hAnsiTheme="minorHAnsi" w:cstheme="minorHAnsi"/>
                <w:sz w:val="20"/>
              </w:rPr>
              <w:t xml:space="preserve">Edible Playground </w:t>
            </w:r>
          </w:p>
          <w:p w14:paraId="4755254F" w14:textId="6CF7D0B1" w:rsidR="00083F0B" w:rsidRPr="000C7F79" w:rsidRDefault="00083F0B">
            <w:pPr>
              <w:pStyle w:val="TableRow"/>
              <w:rPr>
                <w:rFonts w:asciiTheme="minorHAnsi" w:hAnsiTheme="minorHAnsi" w:cstheme="minorHAnsi"/>
                <w:sz w:val="20"/>
              </w:rPr>
            </w:pPr>
            <w:r>
              <w:rPr>
                <w:rFonts w:asciiTheme="minorHAnsi" w:hAnsiTheme="minorHAnsi" w:cstheme="minorHAnsi"/>
                <w:sz w:val="20"/>
              </w:rPr>
              <w:t>£3000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0FB5" w14:textId="6FCA2157" w:rsidR="000C7F79" w:rsidRDefault="008A3B55" w:rsidP="008C0868">
            <w:pPr>
              <w:pStyle w:val="TableRowCentered"/>
              <w:ind w:left="0"/>
              <w:jc w:val="left"/>
              <w:rPr>
                <w:sz w:val="22"/>
              </w:rPr>
            </w:pPr>
            <w:r w:rsidRPr="008C0868">
              <w:rPr>
                <w:rFonts w:asciiTheme="minorHAnsi" w:hAnsiTheme="minorHAnsi" w:cstheme="minorHAnsi"/>
                <w:sz w:val="20"/>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85B96" w14:textId="20694D88" w:rsidR="000C7F79"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1,2,5</w:t>
            </w:r>
          </w:p>
        </w:tc>
      </w:tr>
      <w:tr w:rsidR="000C7F79" w14:paraId="54AC1D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CC66" w14:textId="77777777" w:rsidR="000C7F79" w:rsidRDefault="000C7F79">
            <w:pPr>
              <w:pStyle w:val="TableRow"/>
              <w:rPr>
                <w:rFonts w:asciiTheme="minorHAnsi" w:hAnsiTheme="minorHAnsi" w:cstheme="minorHAnsi"/>
                <w:sz w:val="20"/>
              </w:rPr>
            </w:pPr>
            <w:r>
              <w:rPr>
                <w:rFonts w:asciiTheme="minorHAnsi" w:hAnsiTheme="minorHAnsi" w:cstheme="minorHAnsi"/>
                <w:sz w:val="20"/>
              </w:rPr>
              <w:t xml:space="preserve">Forest School </w:t>
            </w:r>
          </w:p>
          <w:p w14:paraId="6E763D43" w14:textId="6E9925C3" w:rsidR="00083F0B" w:rsidRPr="000C7F79" w:rsidRDefault="00083F0B" w:rsidP="00083F0B">
            <w:pPr>
              <w:pStyle w:val="TableRow"/>
              <w:rPr>
                <w:rFonts w:asciiTheme="minorHAnsi" w:hAnsiTheme="minorHAnsi" w:cstheme="minorHAnsi"/>
                <w:sz w:val="20"/>
              </w:rPr>
            </w:pPr>
            <w:r>
              <w:rPr>
                <w:rFonts w:asciiTheme="minorHAnsi" w:hAnsiTheme="minorHAnsi" w:cstheme="minorHAnsi"/>
                <w:sz w:val="20"/>
              </w:rPr>
              <w:t>£11000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91C77" w14:textId="33FD2286" w:rsidR="000C7F79" w:rsidRDefault="008A3B55">
            <w:pPr>
              <w:pStyle w:val="TableRowCentered"/>
              <w:jc w:val="left"/>
              <w:rPr>
                <w:sz w:val="22"/>
              </w:rPr>
            </w:pPr>
            <w:r w:rsidRPr="008C0868">
              <w:rPr>
                <w:rFonts w:asciiTheme="minorHAnsi" w:hAnsiTheme="minorHAnsi" w:cstheme="minorHAnsi"/>
                <w:sz w:val="20"/>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D513" w14:textId="2F2978BE" w:rsidR="000C7F79"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1,2,5</w:t>
            </w:r>
          </w:p>
        </w:tc>
      </w:tr>
      <w:tr w:rsidR="003537A8" w14:paraId="7544487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8E83" w14:textId="77777777" w:rsidR="003537A8" w:rsidRDefault="00E06F5D">
            <w:pPr>
              <w:pStyle w:val="TableRow"/>
              <w:rPr>
                <w:rFonts w:asciiTheme="minorHAnsi" w:hAnsiTheme="minorHAnsi" w:cstheme="minorHAnsi"/>
                <w:sz w:val="20"/>
              </w:rPr>
            </w:pPr>
            <w:r>
              <w:rPr>
                <w:rFonts w:asciiTheme="minorHAnsi" w:hAnsiTheme="minorHAnsi" w:cstheme="minorHAnsi"/>
                <w:sz w:val="20"/>
              </w:rPr>
              <w:t>Parental workshops on early writing/reading to support the engagement of families</w:t>
            </w:r>
          </w:p>
          <w:p w14:paraId="65B75EE6" w14:textId="77777777" w:rsidR="00083F0B" w:rsidRDefault="00083F0B">
            <w:pPr>
              <w:pStyle w:val="TableRow"/>
              <w:rPr>
                <w:rFonts w:asciiTheme="minorHAnsi" w:hAnsiTheme="minorHAnsi" w:cstheme="minorHAnsi"/>
                <w:sz w:val="20"/>
              </w:rPr>
            </w:pPr>
          </w:p>
          <w:p w14:paraId="314C8676" w14:textId="2AB2A0F3" w:rsidR="00083F0B" w:rsidRPr="000C7F79" w:rsidRDefault="00083F0B">
            <w:pPr>
              <w:pStyle w:val="TableRow"/>
              <w:rPr>
                <w:rFonts w:asciiTheme="minorHAnsi" w:hAnsiTheme="minorHAnsi" w:cstheme="minorHAnsi"/>
                <w:sz w:val="20"/>
              </w:rPr>
            </w:pPr>
            <w:r>
              <w:rPr>
                <w:rFonts w:asciiTheme="minorHAnsi" w:hAnsiTheme="minorHAnsi" w:cstheme="minorHAnsi"/>
                <w:sz w:val="20"/>
              </w:rPr>
              <w:t>£400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F2073" w14:textId="3C287310" w:rsidR="003537A8" w:rsidRPr="00E06F5D" w:rsidRDefault="00E06F5D">
            <w:pPr>
              <w:pStyle w:val="TableRowCentered"/>
              <w:jc w:val="left"/>
              <w:rPr>
                <w:rFonts w:asciiTheme="minorHAnsi" w:hAnsiTheme="minorHAnsi" w:cstheme="minorHAnsi"/>
                <w:sz w:val="20"/>
              </w:rPr>
            </w:pPr>
            <w:r w:rsidRPr="00E06F5D">
              <w:rPr>
                <w:rFonts w:asciiTheme="minorHAnsi" w:hAnsiTheme="minorHAnsi" w:cstheme="minorHAnsi"/>
                <w:sz w:val="20"/>
              </w:rPr>
              <w:t>EEF Parental Engagement EEF Teaching and Learning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CD5D6" w14:textId="5226F16C" w:rsidR="003537A8"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4,6</w:t>
            </w:r>
          </w:p>
        </w:tc>
      </w:tr>
      <w:tr w:rsidR="007B457E" w14:paraId="7B65C3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AC65" w14:textId="77777777" w:rsidR="007B457E" w:rsidRDefault="007B457E">
            <w:pPr>
              <w:pStyle w:val="TableRow"/>
              <w:rPr>
                <w:rFonts w:asciiTheme="minorHAnsi" w:hAnsiTheme="minorHAnsi" w:cstheme="minorHAnsi"/>
                <w:sz w:val="20"/>
              </w:rPr>
            </w:pPr>
            <w:r>
              <w:rPr>
                <w:rFonts w:asciiTheme="minorHAnsi" w:hAnsiTheme="minorHAnsi" w:cstheme="minorHAnsi"/>
                <w:sz w:val="20"/>
              </w:rPr>
              <w:t>Provision of resources and uniform for disadvantaged families</w:t>
            </w:r>
          </w:p>
          <w:p w14:paraId="64BF9EF6" w14:textId="77777777" w:rsidR="007B457E" w:rsidRDefault="007B457E">
            <w:pPr>
              <w:pStyle w:val="TableRow"/>
              <w:rPr>
                <w:rFonts w:asciiTheme="minorHAnsi" w:hAnsiTheme="minorHAnsi" w:cstheme="minorHAnsi"/>
                <w:sz w:val="20"/>
              </w:rPr>
            </w:pPr>
          </w:p>
          <w:p w14:paraId="2C0EDA68" w14:textId="0731D79A" w:rsidR="007B457E" w:rsidRDefault="007B457E">
            <w:pPr>
              <w:pStyle w:val="TableRow"/>
              <w:rPr>
                <w:rFonts w:asciiTheme="minorHAnsi" w:hAnsiTheme="minorHAnsi" w:cstheme="minorHAnsi"/>
                <w:sz w:val="20"/>
              </w:rPr>
            </w:pPr>
            <w:r>
              <w:rPr>
                <w:rFonts w:asciiTheme="minorHAnsi" w:hAnsiTheme="minorHAnsi" w:cstheme="minorHAnsi"/>
                <w:sz w:val="20"/>
              </w:rPr>
              <w:t>£500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A36B" w14:textId="7440C225" w:rsidR="007B457E" w:rsidRPr="00E06F5D" w:rsidRDefault="008A3B55">
            <w:pPr>
              <w:pStyle w:val="TableRowCentered"/>
              <w:jc w:val="left"/>
              <w:rPr>
                <w:rFonts w:asciiTheme="minorHAnsi" w:hAnsiTheme="minorHAnsi" w:cstheme="minorHAnsi"/>
                <w:sz w:val="20"/>
              </w:rPr>
            </w:pPr>
            <w:r>
              <w:rPr>
                <w:rFonts w:asciiTheme="minorHAnsi" w:hAnsiTheme="minorHAnsi" w:cstheme="minorHAnsi"/>
                <w:sz w:val="20"/>
              </w:rPr>
              <w:t>Enabling all children to be part of the school community and to be successful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31F54" w14:textId="06C819E1" w:rsidR="007B457E" w:rsidRPr="00ED4420" w:rsidRDefault="008A3B55">
            <w:pPr>
              <w:pStyle w:val="TableRowCentered"/>
              <w:jc w:val="left"/>
              <w:rPr>
                <w:rFonts w:asciiTheme="minorHAnsi" w:hAnsiTheme="minorHAnsi" w:cstheme="minorHAnsi"/>
                <w:sz w:val="20"/>
              </w:rPr>
            </w:pPr>
            <w:r>
              <w:rPr>
                <w:rFonts w:asciiTheme="minorHAnsi" w:hAnsiTheme="minorHAnsi" w:cstheme="minorHAnsi"/>
                <w:sz w:val="20"/>
              </w:rPr>
              <w:t>1,2,4</w:t>
            </w:r>
          </w:p>
        </w:tc>
      </w:tr>
    </w:tbl>
    <w:p w14:paraId="2A7D5540" w14:textId="77777777" w:rsidR="00E66558" w:rsidRDefault="00E66558">
      <w:pPr>
        <w:spacing w:before="240" w:after="0"/>
        <w:rPr>
          <w:b/>
          <w:bCs/>
          <w:color w:val="104F75"/>
          <w:sz w:val="28"/>
          <w:szCs w:val="28"/>
        </w:rPr>
      </w:pPr>
    </w:p>
    <w:p w14:paraId="2A7D5541" w14:textId="42290AAA" w:rsidR="00E66558" w:rsidRPr="007B457E" w:rsidRDefault="009D71E8" w:rsidP="00120AB1">
      <w:r>
        <w:rPr>
          <w:b/>
          <w:bCs/>
          <w:color w:val="104F75"/>
          <w:sz w:val="28"/>
          <w:szCs w:val="28"/>
        </w:rPr>
        <w:t xml:space="preserve">Total budgeted cost: £ </w:t>
      </w:r>
      <w:r w:rsidR="007B457E">
        <w:rPr>
          <w:iCs/>
          <w:color w:val="104F75"/>
          <w:sz w:val="28"/>
          <w:szCs w:val="28"/>
        </w:rPr>
        <w:t>62995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0923FB"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1421" w14:textId="77777777" w:rsidR="008C0868" w:rsidRPr="003C1FA0" w:rsidRDefault="008C0868" w:rsidP="008C0868">
            <w:pPr>
              <w:pStyle w:val="NoSpacing"/>
              <w:rPr>
                <w:sz w:val="23"/>
                <w:szCs w:val="23"/>
              </w:rPr>
            </w:pPr>
            <w:r w:rsidRPr="003C1FA0">
              <w:rPr>
                <w:sz w:val="23"/>
                <w:szCs w:val="23"/>
              </w:rPr>
              <w:t>Impact Statement of spend:</w:t>
            </w:r>
          </w:p>
          <w:p w14:paraId="4702E7F7" w14:textId="77777777" w:rsidR="008C0868" w:rsidRPr="009E5D68" w:rsidRDefault="008C0868" w:rsidP="008C0868">
            <w:pPr>
              <w:pStyle w:val="NoSpacing"/>
              <w:ind w:left="720"/>
              <w:rPr>
                <w:szCs w:val="23"/>
              </w:rPr>
            </w:pPr>
          </w:p>
          <w:tbl>
            <w:tblPr>
              <w:tblStyle w:val="TableGrid"/>
              <w:tblW w:w="0" w:type="auto"/>
              <w:tblInd w:w="716" w:type="dxa"/>
              <w:tblLook w:val="04A0" w:firstRow="1" w:lastRow="0" w:firstColumn="1" w:lastColumn="0" w:noHBand="0" w:noVBand="1"/>
            </w:tblPr>
            <w:tblGrid>
              <w:gridCol w:w="1965"/>
              <w:gridCol w:w="1318"/>
              <w:gridCol w:w="1317"/>
              <w:gridCol w:w="1283"/>
              <w:gridCol w:w="1283"/>
            </w:tblGrid>
            <w:tr w:rsidR="008C0868" w:rsidRPr="003C1FA0" w14:paraId="7A0081C6" w14:textId="77777777" w:rsidTr="00AD3EAA">
              <w:trPr>
                <w:trHeight w:val="287"/>
              </w:trPr>
              <w:tc>
                <w:tcPr>
                  <w:tcW w:w="1965" w:type="dxa"/>
                </w:tcPr>
                <w:p w14:paraId="5589CE7D" w14:textId="77777777" w:rsidR="008C0868" w:rsidRPr="003C1FA0" w:rsidRDefault="008C0868" w:rsidP="008C0868">
                  <w:pPr>
                    <w:pStyle w:val="NoSpacing"/>
                    <w:rPr>
                      <w:sz w:val="23"/>
                      <w:szCs w:val="23"/>
                    </w:rPr>
                  </w:pPr>
                  <w:r w:rsidRPr="003C1FA0">
                    <w:rPr>
                      <w:sz w:val="23"/>
                      <w:szCs w:val="23"/>
                    </w:rPr>
                    <w:t>Attendance</w:t>
                  </w:r>
                </w:p>
              </w:tc>
              <w:tc>
                <w:tcPr>
                  <w:tcW w:w="1318" w:type="dxa"/>
                </w:tcPr>
                <w:p w14:paraId="22C3707F" w14:textId="77777777" w:rsidR="008C0868" w:rsidRPr="003C1FA0" w:rsidRDefault="008C0868" w:rsidP="008C0868">
                  <w:pPr>
                    <w:pStyle w:val="NoSpacing"/>
                    <w:jc w:val="center"/>
                    <w:rPr>
                      <w:sz w:val="23"/>
                      <w:szCs w:val="23"/>
                    </w:rPr>
                  </w:pPr>
                  <w:r>
                    <w:rPr>
                      <w:sz w:val="23"/>
                      <w:szCs w:val="23"/>
                    </w:rPr>
                    <w:t>2017-2018</w:t>
                  </w:r>
                </w:p>
              </w:tc>
              <w:tc>
                <w:tcPr>
                  <w:tcW w:w="1317" w:type="dxa"/>
                </w:tcPr>
                <w:p w14:paraId="3EBF7EDF" w14:textId="77777777" w:rsidR="008C0868" w:rsidRDefault="008C0868" w:rsidP="008C0868">
                  <w:pPr>
                    <w:pStyle w:val="NoSpacing"/>
                    <w:jc w:val="center"/>
                    <w:rPr>
                      <w:sz w:val="23"/>
                      <w:szCs w:val="23"/>
                    </w:rPr>
                  </w:pPr>
                  <w:r>
                    <w:rPr>
                      <w:sz w:val="23"/>
                      <w:szCs w:val="23"/>
                    </w:rPr>
                    <w:t>2018-2019</w:t>
                  </w:r>
                </w:p>
              </w:tc>
              <w:tc>
                <w:tcPr>
                  <w:tcW w:w="1283" w:type="dxa"/>
                </w:tcPr>
                <w:p w14:paraId="5372F678" w14:textId="77777777" w:rsidR="008C0868" w:rsidRDefault="008C0868" w:rsidP="008C0868">
                  <w:pPr>
                    <w:pStyle w:val="NoSpacing"/>
                    <w:jc w:val="center"/>
                    <w:rPr>
                      <w:sz w:val="23"/>
                      <w:szCs w:val="23"/>
                    </w:rPr>
                  </w:pPr>
                  <w:r>
                    <w:rPr>
                      <w:sz w:val="23"/>
                      <w:szCs w:val="23"/>
                    </w:rPr>
                    <w:t>2019-2020</w:t>
                  </w:r>
                </w:p>
              </w:tc>
              <w:tc>
                <w:tcPr>
                  <w:tcW w:w="1283" w:type="dxa"/>
                </w:tcPr>
                <w:p w14:paraId="7C66420A" w14:textId="77777777" w:rsidR="008C0868" w:rsidRDefault="008C0868" w:rsidP="008C0868">
                  <w:pPr>
                    <w:pStyle w:val="NoSpacing"/>
                    <w:jc w:val="center"/>
                    <w:rPr>
                      <w:sz w:val="23"/>
                      <w:szCs w:val="23"/>
                    </w:rPr>
                  </w:pPr>
                  <w:r>
                    <w:rPr>
                      <w:sz w:val="23"/>
                      <w:szCs w:val="23"/>
                    </w:rPr>
                    <w:t>2020-2021</w:t>
                  </w:r>
                </w:p>
              </w:tc>
            </w:tr>
            <w:tr w:rsidR="008C0868" w:rsidRPr="003C1FA0" w14:paraId="7ABEC20F" w14:textId="77777777" w:rsidTr="00AD3EAA">
              <w:trPr>
                <w:trHeight w:val="587"/>
              </w:trPr>
              <w:tc>
                <w:tcPr>
                  <w:tcW w:w="1965" w:type="dxa"/>
                </w:tcPr>
                <w:p w14:paraId="007F8AC9" w14:textId="77777777" w:rsidR="008C0868" w:rsidRPr="003C1FA0" w:rsidRDefault="008C0868" w:rsidP="008C0868">
                  <w:pPr>
                    <w:pStyle w:val="NoSpacing"/>
                    <w:rPr>
                      <w:sz w:val="23"/>
                      <w:szCs w:val="23"/>
                    </w:rPr>
                  </w:pPr>
                  <w:r w:rsidRPr="003C1FA0">
                    <w:rPr>
                      <w:sz w:val="23"/>
                      <w:szCs w:val="23"/>
                    </w:rPr>
                    <w:t>Pupil Premium Children</w:t>
                  </w:r>
                </w:p>
              </w:tc>
              <w:tc>
                <w:tcPr>
                  <w:tcW w:w="1318" w:type="dxa"/>
                </w:tcPr>
                <w:p w14:paraId="37FBEC41" w14:textId="77777777" w:rsidR="008C0868" w:rsidRPr="003C1FA0" w:rsidRDefault="008C0868" w:rsidP="008C0868">
                  <w:pPr>
                    <w:pStyle w:val="NoSpacing"/>
                    <w:jc w:val="center"/>
                    <w:rPr>
                      <w:sz w:val="23"/>
                      <w:szCs w:val="23"/>
                    </w:rPr>
                  </w:pPr>
                  <w:r>
                    <w:rPr>
                      <w:sz w:val="23"/>
                      <w:szCs w:val="23"/>
                    </w:rPr>
                    <w:t>94%</w:t>
                  </w:r>
                </w:p>
              </w:tc>
              <w:tc>
                <w:tcPr>
                  <w:tcW w:w="1317" w:type="dxa"/>
                </w:tcPr>
                <w:p w14:paraId="56A34C09" w14:textId="77777777" w:rsidR="008C0868" w:rsidRDefault="008C0868" w:rsidP="008C0868">
                  <w:pPr>
                    <w:pStyle w:val="NoSpacing"/>
                    <w:jc w:val="center"/>
                    <w:rPr>
                      <w:sz w:val="23"/>
                      <w:szCs w:val="23"/>
                    </w:rPr>
                  </w:pPr>
                  <w:r>
                    <w:rPr>
                      <w:sz w:val="23"/>
                      <w:szCs w:val="23"/>
                    </w:rPr>
                    <w:t xml:space="preserve">93.7% </w:t>
                  </w:r>
                </w:p>
              </w:tc>
              <w:tc>
                <w:tcPr>
                  <w:tcW w:w="1283" w:type="dxa"/>
                </w:tcPr>
                <w:p w14:paraId="51A8D314" w14:textId="77777777" w:rsidR="008C0868" w:rsidRDefault="008C0868" w:rsidP="008C0868">
                  <w:pPr>
                    <w:pStyle w:val="NoSpacing"/>
                    <w:jc w:val="center"/>
                    <w:rPr>
                      <w:sz w:val="23"/>
                      <w:szCs w:val="23"/>
                    </w:rPr>
                  </w:pPr>
                  <w:r>
                    <w:rPr>
                      <w:sz w:val="23"/>
                      <w:szCs w:val="23"/>
                    </w:rPr>
                    <w:t>92.4%</w:t>
                  </w:r>
                </w:p>
              </w:tc>
              <w:tc>
                <w:tcPr>
                  <w:tcW w:w="1283" w:type="dxa"/>
                </w:tcPr>
                <w:p w14:paraId="54B68FFD" w14:textId="59AE56DF" w:rsidR="008C0868" w:rsidRDefault="00B060EE" w:rsidP="008C0868">
                  <w:pPr>
                    <w:pStyle w:val="NoSpacing"/>
                    <w:jc w:val="center"/>
                    <w:rPr>
                      <w:sz w:val="23"/>
                      <w:szCs w:val="23"/>
                    </w:rPr>
                  </w:pPr>
                  <w:r>
                    <w:rPr>
                      <w:sz w:val="23"/>
                      <w:szCs w:val="23"/>
                    </w:rPr>
                    <w:t>93.5%</w:t>
                  </w:r>
                </w:p>
              </w:tc>
            </w:tr>
            <w:tr w:rsidR="008C0868" w:rsidRPr="003C1FA0" w14:paraId="6CFE0C1E" w14:textId="77777777" w:rsidTr="00AD3EAA">
              <w:trPr>
                <w:trHeight w:val="575"/>
              </w:trPr>
              <w:tc>
                <w:tcPr>
                  <w:tcW w:w="1965" w:type="dxa"/>
                </w:tcPr>
                <w:p w14:paraId="0327C1E6" w14:textId="77777777" w:rsidR="008C0868" w:rsidRPr="003C1FA0" w:rsidRDefault="008C0868" w:rsidP="008C0868">
                  <w:pPr>
                    <w:pStyle w:val="NoSpacing"/>
                    <w:rPr>
                      <w:sz w:val="23"/>
                      <w:szCs w:val="23"/>
                    </w:rPr>
                  </w:pPr>
                  <w:r w:rsidRPr="003C1FA0">
                    <w:rPr>
                      <w:sz w:val="23"/>
                      <w:szCs w:val="23"/>
                    </w:rPr>
                    <w:t xml:space="preserve">Non-Pupil Premium Children </w:t>
                  </w:r>
                </w:p>
              </w:tc>
              <w:tc>
                <w:tcPr>
                  <w:tcW w:w="1318" w:type="dxa"/>
                </w:tcPr>
                <w:p w14:paraId="27463F31" w14:textId="77777777" w:rsidR="008C0868" w:rsidRPr="003C1FA0" w:rsidRDefault="008C0868" w:rsidP="008C0868">
                  <w:pPr>
                    <w:pStyle w:val="NoSpacing"/>
                    <w:jc w:val="center"/>
                    <w:rPr>
                      <w:sz w:val="23"/>
                      <w:szCs w:val="23"/>
                    </w:rPr>
                  </w:pPr>
                  <w:r>
                    <w:rPr>
                      <w:sz w:val="23"/>
                      <w:szCs w:val="23"/>
                    </w:rPr>
                    <w:t>95%</w:t>
                  </w:r>
                </w:p>
              </w:tc>
              <w:tc>
                <w:tcPr>
                  <w:tcW w:w="1317" w:type="dxa"/>
                </w:tcPr>
                <w:p w14:paraId="4CF2FBD7" w14:textId="77777777" w:rsidR="008C0868" w:rsidRDefault="008C0868" w:rsidP="008C0868">
                  <w:pPr>
                    <w:pStyle w:val="NoSpacing"/>
                    <w:jc w:val="center"/>
                    <w:rPr>
                      <w:sz w:val="23"/>
                      <w:szCs w:val="23"/>
                    </w:rPr>
                  </w:pPr>
                  <w:r>
                    <w:rPr>
                      <w:sz w:val="23"/>
                      <w:szCs w:val="23"/>
                    </w:rPr>
                    <w:t>96.59%</w:t>
                  </w:r>
                </w:p>
              </w:tc>
              <w:tc>
                <w:tcPr>
                  <w:tcW w:w="1283" w:type="dxa"/>
                </w:tcPr>
                <w:p w14:paraId="20B44B10" w14:textId="77777777" w:rsidR="008C0868" w:rsidRDefault="008C0868" w:rsidP="008C0868">
                  <w:pPr>
                    <w:pStyle w:val="NoSpacing"/>
                    <w:jc w:val="center"/>
                    <w:rPr>
                      <w:sz w:val="23"/>
                      <w:szCs w:val="23"/>
                    </w:rPr>
                  </w:pPr>
                  <w:r>
                    <w:rPr>
                      <w:sz w:val="23"/>
                      <w:szCs w:val="23"/>
                    </w:rPr>
                    <w:t>95.7%</w:t>
                  </w:r>
                </w:p>
              </w:tc>
              <w:tc>
                <w:tcPr>
                  <w:tcW w:w="1283" w:type="dxa"/>
                </w:tcPr>
                <w:p w14:paraId="3FB06421" w14:textId="452DE1C2" w:rsidR="008C0868" w:rsidRDefault="00B060EE" w:rsidP="008C0868">
                  <w:pPr>
                    <w:pStyle w:val="NoSpacing"/>
                    <w:jc w:val="center"/>
                    <w:rPr>
                      <w:sz w:val="23"/>
                      <w:szCs w:val="23"/>
                    </w:rPr>
                  </w:pPr>
                  <w:r>
                    <w:rPr>
                      <w:sz w:val="23"/>
                      <w:szCs w:val="23"/>
                    </w:rPr>
                    <w:t>96%</w:t>
                  </w:r>
                </w:p>
              </w:tc>
            </w:tr>
          </w:tbl>
          <w:p w14:paraId="6923DBB3" w14:textId="77777777" w:rsidR="008C0868" w:rsidRDefault="008C0868" w:rsidP="008C0868">
            <w:pPr>
              <w:pStyle w:val="NoSpacing"/>
              <w:ind w:left="720"/>
              <w:rPr>
                <w:sz w:val="23"/>
                <w:szCs w:val="23"/>
              </w:rPr>
            </w:pPr>
          </w:p>
          <w:p w14:paraId="1FB04529" w14:textId="30413E45" w:rsidR="008C0868" w:rsidRPr="008A3B55" w:rsidRDefault="008C0868" w:rsidP="008C0868">
            <w:pPr>
              <w:pStyle w:val="NoSpacing"/>
              <w:numPr>
                <w:ilvl w:val="0"/>
                <w:numId w:val="18"/>
              </w:numPr>
              <w:rPr>
                <w:vanish/>
                <w:sz w:val="23"/>
                <w:szCs w:val="23"/>
                <w:specVanish/>
              </w:rPr>
            </w:pPr>
            <w:r w:rsidRPr="008A3B55">
              <w:rPr>
                <w:sz w:val="23"/>
                <w:szCs w:val="23"/>
              </w:rPr>
              <w:t xml:space="preserve">Attendance </w:t>
            </w:r>
            <w:r w:rsidR="00B060EE" w:rsidRPr="008A3B55">
              <w:rPr>
                <w:sz w:val="23"/>
                <w:szCs w:val="23"/>
              </w:rPr>
              <w:t>from the previous year has improved; however, there is still a gap between pupil premium and non-pupil premium. Attendance support worker and pupil and family support worker are targeting persistence absence PP children and have TAF meetings in place. Those families have improved.</w:t>
            </w:r>
          </w:p>
          <w:p w14:paraId="3E23BE9F" w14:textId="6A10B9BA" w:rsidR="008C0868" w:rsidRPr="008A3B55" w:rsidRDefault="00B060EE" w:rsidP="008A3B55">
            <w:pPr>
              <w:pStyle w:val="NoSpacing"/>
              <w:numPr>
                <w:ilvl w:val="0"/>
                <w:numId w:val="18"/>
              </w:numPr>
              <w:rPr>
                <w:sz w:val="23"/>
                <w:szCs w:val="23"/>
              </w:rPr>
            </w:pPr>
            <w:r w:rsidRPr="008A3B55">
              <w:rPr>
                <w:sz w:val="23"/>
                <w:szCs w:val="23"/>
              </w:rPr>
              <w:t xml:space="preserve"> </w:t>
            </w:r>
          </w:p>
          <w:p w14:paraId="7C54B013" w14:textId="77777777" w:rsidR="008C0868" w:rsidRPr="009E5D68" w:rsidRDefault="008C0868" w:rsidP="008C0868">
            <w:pPr>
              <w:pStyle w:val="NoSpacing"/>
              <w:numPr>
                <w:ilvl w:val="0"/>
                <w:numId w:val="18"/>
              </w:numPr>
              <w:rPr>
                <w:szCs w:val="23"/>
              </w:rPr>
            </w:pPr>
            <w:r w:rsidRPr="009E5D68">
              <w:rPr>
                <w:szCs w:val="23"/>
              </w:rPr>
              <w:t>At Oliver’s Battery we had</w:t>
            </w:r>
            <w:r>
              <w:rPr>
                <w:szCs w:val="23"/>
              </w:rPr>
              <w:t xml:space="preserve"> a trained ELSA and increased the hours available to the children to support need</w:t>
            </w:r>
            <w:r w:rsidRPr="009E5D68">
              <w:rPr>
                <w:szCs w:val="23"/>
              </w:rPr>
              <w:t xml:space="preserve">. ELSA has the capacity to see approx. 15 children. It is intended to be a short term intervention, however a number of pupils require more long-term support. </w:t>
            </w:r>
          </w:p>
          <w:p w14:paraId="3FE6D201" w14:textId="599C09B1" w:rsidR="008C0868" w:rsidRPr="009E5D68" w:rsidRDefault="008C0868" w:rsidP="008C0868">
            <w:pPr>
              <w:pStyle w:val="NoSpacing"/>
              <w:numPr>
                <w:ilvl w:val="0"/>
                <w:numId w:val="17"/>
              </w:numPr>
              <w:rPr>
                <w:szCs w:val="23"/>
              </w:rPr>
            </w:pPr>
            <w:r w:rsidRPr="009E5D68">
              <w:rPr>
                <w:szCs w:val="23"/>
              </w:rPr>
              <w:t>In addition to ELSA</w:t>
            </w:r>
            <w:r w:rsidR="008A3B55">
              <w:rPr>
                <w:szCs w:val="23"/>
              </w:rPr>
              <w:t xml:space="preserve">, we have a child and family support worker. This role has enabled us to put on a lunch club for vulnerable pupils were there are able to be successful at lunch and learn how to play and have friends. It has also enabled us to give pupils interventions on self-regulation. </w:t>
            </w:r>
            <w:r w:rsidRPr="009E5D68">
              <w:rPr>
                <w:szCs w:val="23"/>
              </w:rPr>
              <w:t xml:space="preserve">This role established support for a further </w:t>
            </w:r>
            <w:r w:rsidR="008A3B55">
              <w:rPr>
                <w:szCs w:val="23"/>
              </w:rPr>
              <w:t>five</w:t>
            </w:r>
            <w:r w:rsidRPr="009E5D68">
              <w:rPr>
                <w:szCs w:val="23"/>
              </w:rPr>
              <w:t xml:space="preserve"> families during the Autumn Term, and whilst the role ended, the families have continued to benefitted from additional support through the role of the Inclusions Leader.</w:t>
            </w:r>
          </w:p>
          <w:p w14:paraId="151333F4" w14:textId="77777777" w:rsidR="008C0868" w:rsidRDefault="008C0868" w:rsidP="008C0868">
            <w:pPr>
              <w:pStyle w:val="NoSpacing"/>
              <w:numPr>
                <w:ilvl w:val="0"/>
                <w:numId w:val="17"/>
              </w:numPr>
              <w:rPr>
                <w:szCs w:val="23"/>
              </w:rPr>
            </w:pPr>
            <w:r w:rsidRPr="009E5D68">
              <w:rPr>
                <w:szCs w:val="23"/>
              </w:rPr>
              <w:t xml:space="preserve">Pupils have the correct uniform and </w:t>
            </w:r>
            <w:r w:rsidRPr="008C0868">
              <w:rPr>
                <w:szCs w:val="23"/>
              </w:rPr>
              <w:t>95% have</w:t>
            </w:r>
            <w:r w:rsidRPr="009E5D68">
              <w:rPr>
                <w:szCs w:val="23"/>
              </w:rPr>
              <w:t xml:space="preserve"> the correct footwear.</w:t>
            </w:r>
          </w:p>
          <w:p w14:paraId="1CBCC4FA" w14:textId="77777777" w:rsidR="008C0868" w:rsidRDefault="008C0868" w:rsidP="008C0868">
            <w:pPr>
              <w:pStyle w:val="NoSpacing"/>
              <w:numPr>
                <w:ilvl w:val="0"/>
                <w:numId w:val="17"/>
              </w:numPr>
              <w:rPr>
                <w:szCs w:val="23"/>
              </w:rPr>
            </w:pPr>
            <w:r>
              <w:rPr>
                <w:szCs w:val="23"/>
              </w:rPr>
              <w:t xml:space="preserve">Pupil are having increasingly successful playtimes and alternative activities are explored for those who find the playground a challenging place to be. </w:t>
            </w:r>
          </w:p>
          <w:p w14:paraId="10DD5A2E" w14:textId="77777777" w:rsidR="008C0868" w:rsidRDefault="008C0868" w:rsidP="008C0868">
            <w:pPr>
              <w:pStyle w:val="NoSpacing"/>
              <w:numPr>
                <w:ilvl w:val="0"/>
                <w:numId w:val="17"/>
              </w:numPr>
              <w:rPr>
                <w:szCs w:val="23"/>
              </w:rPr>
            </w:pPr>
            <w:r>
              <w:rPr>
                <w:szCs w:val="23"/>
              </w:rPr>
              <w:t xml:space="preserve">Children are exposed to a wider variety of activities both at lunch time and after school. </w:t>
            </w:r>
          </w:p>
          <w:p w14:paraId="16D94266" w14:textId="77777777" w:rsidR="008C0868" w:rsidRPr="000923FB" w:rsidRDefault="008C0868" w:rsidP="008C0868">
            <w:pPr>
              <w:pStyle w:val="NoSpacing"/>
              <w:numPr>
                <w:ilvl w:val="0"/>
                <w:numId w:val="17"/>
              </w:numPr>
              <w:rPr>
                <w:sz w:val="23"/>
                <w:szCs w:val="23"/>
              </w:rPr>
            </w:pPr>
            <w:r w:rsidRPr="003C1FA0">
              <w:rPr>
                <w:sz w:val="23"/>
                <w:szCs w:val="23"/>
              </w:rPr>
              <w:t xml:space="preserve">Lunchtimes are more focussed and there has been a </w:t>
            </w:r>
            <w:r>
              <w:rPr>
                <w:sz w:val="23"/>
                <w:szCs w:val="23"/>
              </w:rPr>
              <w:t xml:space="preserve">significant </w:t>
            </w:r>
            <w:r w:rsidRPr="003C1FA0">
              <w:rPr>
                <w:sz w:val="23"/>
                <w:szCs w:val="23"/>
              </w:rPr>
              <w:t xml:space="preserve">reduction overall of </w:t>
            </w:r>
            <w:r>
              <w:rPr>
                <w:sz w:val="23"/>
                <w:szCs w:val="23"/>
              </w:rPr>
              <w:t>incidents recorded. Issues that tend to arise are low level friendship issues and are quickly dealt with at the time</w:t>
            </w:r>
            <w:r w:rsidRPr="003C1FA0">
              <w:rPr>
                <w:sz w:val="23"/>
                <w:szCs w:val="23"/>
              </w:rPr>
              <w:t xml:space="preserve">. </w:t>
            </w:r>
          </w:p>
          <w:p w14:paraId="27D4F290" w14:textId="77777777" w:rsidR="008C0868" w:rsidRDefault="008C0868" w:rsidP="008C0868">
            <w:pPr>
              <w:pStyle w:val="NoSpacing"/>
              <w:numPr>
                <w:ilvl w:val="0"/>
                <w:numId w:val="17"/>
              </w:numPr>
              <w:rPr>
                <w:sz w:val="23"/>
                <w:szCs w:val="23"/>
              </w:rPr>
            </w:pPr>
            <w:r>
              <w:rPr>
                <w:sz w:val="23"/>
                <w:szCs w:val="23"/>
              </w:rPr>
              <w:t>The impact of positive mental health, both as a result of ELSA intervention, family support, classroom support and improved playtimes, can be seen in the achievements of children achieving ARE in maths. Reading and writing are a focus for the next financial year</w:t>
            </w:r>
          </w:p>
          <w:p w14:paraId="2F6A37EF" w14:textId="77777777" w:rsidR="008C0868" w:rsidRDefault="008C0868" w:rsidP="008C0868">
            <w:pPr>
              <w:pStyle w:val="NoSpacing"/>
              <w:ind w:left="720"/>
              <w:rPr>
                <w:sz w:val="23"/>
                <w:szCs w:val="23"/>
              </w:rPr>
            </w:pPr>
          </w:p>
          <w:tbl>
            <w:tblPr>
              <w:tblStyle w:val="TableGrid"/>
              <w:tblW w:w="0" w:type="auto"/>
              <w:tblInd w:w="757" w:type="dxa"/>
              <w:tblLook w:val="04A0" w:firstRow="1" w:lastRow="0" w:firstColumn="1" w:lastColumn="0" w:noHBand="0" w:noVBand="1"/>
            </w:tblPr>
            <w:tblGrid>
              <w:gridCol w:w="3099"/>
              <w:gridCol w:w="2551"/>
              <w:gridCol w:w="1985"/>
            </w:tblGrid>
            <w:tr w:rsidR="008C0868" w:rsidRPr="003C1FA0" w14:paraId="4A15B52C" w14:textId="77777777" w:rsidTr="00AD3EAA">
              <w:tc>
                <w:tcPr>
                  <w:tcW w:w="3099" w:type="dxa"/>
                </w:tcPr>
                <w:p w14:paraId="18F09974" w14:textId="77777777" w:rsidR="008C0868" w:rsidRPr="003C1FA0" w:rsidRDefault="008C0868" w:rsidP="008C0868">
                  <w:pPr>
                    <w:pStyle w:val="NoSpacing"/>
                    <w:rPr>
                      <w:sz w:val="23"/>
                      <w:szCs w:val="23"/>
                    </w:rPr>
                  </w:pPr>
                </w:p>
              </w:tc>
              <w:tc>
                <w:tcPr>
                  <w:tcW w:w="4536" w:type="dxa"/>
                  <w:gridSpan w:val="2"/>
                </w:tcPr>
                <w:p w14:paraId="613BB182" w14:textId="77777777" w:rsidR="008C0868" w:rsidRDefault="008C0868" w:rsidP="008C0868">
                  <w:pPr>
                    <w:pStyle w:val="NoSpacing"/>
                    <w:jc w:val="center"/>
                    <w:rPr>
                      <w:sz w:val="23"/>
                      <w:szCs w:val="23"/>
                    </w:rPr>
                  </w:pPr>
                  <w:r w:rsidRPr="003C1FA0">
                    <w:rPr>
                      <w:sz w:val="23"/>
                      <w:szCs w:val="23"/>
                    </w:rPr>
                    <w:t>Achieving ARE</w:t>
                  </w:r>
                  <w:r>
                    <w:rPr>
                      <w:sz w:val="23"/>
                      <w:szCs w:val="23"/>
                    </w:rPr>
                    <w:t xml:space="preserve"> and above (Y1-6)</w:t>
                  </w:r>
                </w:p>
              </w:tc>
            </w:tr>
            <w:tr w:rsidR="008C0868" w:rsidRPr="003C1FA0" w14:paraId="4D08FCAC" w14:textId="77777777" w:rsidTr="00AD3EAA">
              <w:tc>
                <w:tcPr>
                  <w:tcW w:w="3099" w:type="dxa"/>
                </w:tcPr>
                <w:p w14:paraId="3DD436DF" w14:textId="77777777" w:rsidR="008C0868" w:rsidRPr="003C1FA0" w:rsidRDefault="008C0868" w:rsidP="008C0868">
                  <w:pPr>
                    <w:pStyle w:val="NoSpacing"/>
                    <w:rPr>
                      <w:sz w:val="23"/>
                      <w:szCs w:val="23"/>
                    </w:rPr>
                  </w:pPr>
                </w:p>
              </w:tc>
              <w:tc>
                <w:tcPr>
                  <w:tcW w:w="2551" w:type="dxa"/>
                </w:tcPr>
                <w:p w14:paraId="1149D358" w14:textId="77777777" w:rsidR="008C0868" w:rsidRPr="003C1FA0" w:rsidRDefault="008C0868" w:rsidP="008C0868">
                  <w:pPr>
                    <w:pStyle w:val="NoSpacing"/>
                    <w:jc w:val="center"/>
                    <w:rPr>
                      <w:sz w:val="23"/>
                      <w:szCs w:val="23"/>
                    </w:rPr>
                  </w:pPr>
                  <w:r>
                    <w:rPr>
                      <w:sz w:val="23"/>
                      <w:szCs w:val="23"/>
                    </w:rPr>
                    <w:t>July 2020</w:t>
                  </w:r>
                </w:p>
              </w:tc>
              <w:tc>
                <w:tcPr>
                  <w:tcW w:w="1985" w:type="dxa"/>
                </w:tcPr>
                <w:p w14:paraId="583D91A3" w14:textId="77777777" w:rsidR="008C0868" w:rsidRDefault="008C0868" w:rsidP="008C0868">
                  <w:pPr>
                    <w:pStyle w:val="NoSpacing"/>
                    <w:jc w:val="center"/>
                    <w:rPr>
                      <w:sz w:val="23"/>
                      <w:szCs w:val="23"/>
                    </w:rPr>
                  </w:pPr>
                  <w:r>
                    <w:rPr>
                      <w:sz w:val="23"/>
                      <w:szCs w:val="23"/>
                    </w:rPr>
                    <w:t>July 2021</w:t>
                  </w:r>
                </w:p>
              </w:tc>
            </w:tr>
            <w:tr w:rsidR="008C0868" w:rsidRPr="003C1FA0" w14:paraId="71D5EF8F" w14:textId="77777777" w:rsidTr="00AD3EAA">
              <w:tc>
                <w:tcPr>
                  <w:tcW w:w="3099" w:type="dxa"/>
                </w:tcPr>
                <w:p w14:paraId="6CD21FE2" w14:textId="77777777" w:rsidR="008C0868" w:rsidRPr="00B6599D" w:rsidRDefault="008C0868" w:rsidP="008C0868">
                  <w:pPr>
                    <w:pStyle w:val="NoSpacing"/>
                    <w:rPr>
                      <w:b/>
                      <w:sz w:val="23"/>
                      <w:szCs w:val="23"/>
                    </w:rPr>
                  </w:pPr>
                  <w:r w:rsidRPr="00B6599D">
                    <w:rPr>
                      <w:b/>
                      <w:sz w:val="23"/>
                      <w:szCs w:val="23"/>
                    </w:rPr>
                    <w:t>Maths</w:t>
                  </w:r>
                </w:p>
              </w:tc>
              <w:tc>
                <w:tcPr>
                  <w:tcW w:w="2551" w:type="dxa"/>
                </w:tcPr>
                <w:p w14:paraId="541E134B" w14:textId="77777777" w:rsidR="008C0868" w:rsidRDefault="008C0868" w:rsidP="008C0868">
                  <w:pPr>
                    <w:pStyle w:val="NoSpacing"/>
                    <w:rPr>
                      <w:sz w:val="23"/>
                      <w:szCs w:val="23"/>
                    </w:rPr>
                  </w:pPr>
                </w:p>
              </w:tc>
              <w:tc>
                <w:tcPr>
                  <w:tcW w:w="1985" w:type="dxa"/>
                </w:tcPr>
                <w:p w14:paraId="20D6F732" w14:textId="77777777" w:rsidR="008C0868" w:rsidRDefault="008C0868" w:rsidP="008C0868">
                  <w:pPr>
                    <w:pStyle w:val="NoSpacing"/>
                    <w:rPr>
                      <w:sz w:val="23"/>
                      <w:szCs w:val="23"/>
                    </w:rPr>
                  </w:pPr>
                </w:p>
              </w:tc>
            </w:tr>
            <w:tr w:rsidR="008C0868" w:rsidRPr="003C1FA0" w14:paraId="5977B5DE" w14:textId="77777777" w:rsidTr="00AD3EAA">
              <w:tc>
                <w:tcPr>
                  <w:tcW w:w="3099" w:type="dxa"/>
                </w:tcPr>
                <w:p w14:paraId="37543C35" w14:textId="77777777" w:rsidR="008C0868" w:rsidRPr="003C1FA0" w:rsidRDefault="008C0868" w:rsidP="008C0868">
                  <w:pPr>
                    <w:pStyle w:val="NoSpacing"/>
                    <w:rPr>
                      <w:sz w:val="23"/>
                      <w:szCs w:val="23"/>
                    </w:rPr>
                  </w:pPr>
                  <w:r w:rsidRPr="003C1FA0">
                    <w:rPr>
                      <w:sz w:val="23"/>
                      <w:szCs w:val="23"/>
                    </w:rPr>
                    <w:t>Pupil Premium Children</w:t>
                  </w:r>
                </w:p>
              </w:tc>
              <w:tc>
                <w:tcPr>
                  <w:tcW w:w="2551" w:type="dxa"/>
                  <w:vAlign w:val="center"/>
                </w:tcPr>
                <w:p w14:paraId="35968F74" w14:textId="77777777" w:rsidR="008C0868" w:rsidRPr="00430679" w:rsidRDefault="008C0868" w:rsidP="008C0868">
                  <w:pPr>
                    <w:pStyle w:val="NoSpacing"/>
                    <w:jc w:val="center"/>
                    <w:rPr>
                      <w:sz w:val="23"/>
                      <w:szCs w:val="23"/>
                    </w:rPr>
                  </w:pPr>
                  <w:r>
                    <w:rPr>
                      <w:sz w:val="23"/>
                      <w:szCs w:val="23"/>
                    </w:rPr>
                    <w:t>66%</w:t>
                  </w:r>
                </w:p>
              </w:tc>
              <w:tc>
                <w:tcPr>
                  <w:tcW w:w="1985" w:type="dxa"/>
                  <w:shd w:val="clear" w:color="auto" w:fill="auto"/>
                </w:tcPr>
                <w:p w14:paraId="6C0A1294" w14:textId="77777777" w:rsidR="008C0868" w:rsidRDefault="008C0868" w:rsidP="008C0868">
                  <w:pPr>
                    <w:pStyle w:val="NoSpacing"/>
                    <w:jc w:val="center"/>
                    <w:rPr>
                      <w:sz w:val="23"/>
                      <w:szCs w:val="23"/>
                    </w:rPr>
                  </w:pPr>
                  <w:r>
                    <w:rPr>
                      <w:sz w:val="23"/>
                      <w:szCs w:val="23"/>
                    </w:rPr>
                    <w:t>70%</w:t>
                  </w:r>
                </w:p>
              </w:tc>
            </w:tr>
            <w:tr w:rsidR="008C0868" w:rsidRPr="003C1FA0" w14:paraId="5ACB0A0A" w14:textId="77777777" w:rsidTr="00AD3EAA">
              <w:tc>
                <w:tcPr>
                  <w:tcW w:w="3099" w:type="dxa"/>
                </w:tcPr>
                <w:p w14:paraId="6088FA76" w14:textId="77777777" w:rsidR="008C0868" w:rsidRPr="003C1FA0" w:rsidRDefault="008C0868" w:rsidP="008C0868">
                  <w:pPr>
                    <w:pStyle w:val="NoSpacing"/>
                    <w:rPr>
                      <w:sz w:val="23"/>
                      <w:szCs w:val="23"/>
                    </w:rPr>
                  </w:pPr>
                  <w:r w:rsidRPr="003C1FA0">
                    <w:rPr>
                      <w:sz w:val="23"/>
                      <w:szCs w:val="23"/>
                    </w:rPr>
                    <w:t xml:space="preserve">Non-Pupil Premium Children </w:t>
                  </w:r>
                </w:p>
              </w:tc>
              <w:tc>
                <w:tcPr>
                  <w:tcW w:w="2551" w:type="dxa"/>
                </w:tcPr>
                <w:p w14:paraId="01FD6187" w14:textId="77777777" w:rsidR="008C0868" w:rsidRPr="00430679" w:rsidRDefault="008C0868" w:rsidP="008C0868">
                  <w:pPr>
                    <w:pStyle w:val="NoSpacing"/>
                    <w:jc w:val="center"/>
                    <w:rPr>
                      <w:sz w:val="23"/>
                      <w:szCs w:val="23"/>
                    </w:rPr>
                  </w:pPr>
                  <w:r>
                    <w:rPr>
                      <w:sz w:val="23"/>
                      <w:szCs w:val="23"/>
                    </w:rPr>
                    <w:t>77%</w:t>
                  </w:r>
                </w:p>
              </w:tc>
              <w:tc>
                <w:tcPr>
                  <w:tcW w:w="1985" w:type="dxa"/>
                  <w:shd w:val="clear" w:color="auto" w:fill="auto"/>
                </w:tcPr>
                <w:p w14:paraId="709337A8" w14:textId="77777777" w:rsidR="008C0868" w:rsidRDefault="008C0868" w:rsidP="008C0868">
                  <w:pPr>
                    <w:pStyle w:val="NoSpacing"/>
                    <w:jc w:val="center"/>
                    <w:rPr>
                      <w:sz w:val="23"/>
                      <w:szCs w:val="23"/>
                    </w:rPr>
                  </w:pPr>
                  <w:r>
                    <w:rPr>
                      <w:sz w:val="23"/>
                      <w:szCs w:val="23"/>
                    </w:rPr>
                    <w:t>85%</w:t>
                  </w:r>
                </w:p>
              </w:tc>
            </w:tr>
            <w:tr w:rsidR="008C0868" w:rsidRPr="003C1FA0" w14:paraId="4B7DC06E" w14:textId="77777777" w:rsidTr="00AD3EAA">
              <w:tc>
                <w:tcPr>
                  <w:tcW w:w="3099" w:type="dxa"/>
                </w:tcPr>
                <w:p w14:paraId="3A4D02AA" w14:textId="77777777" w:rsidR="008C0868" w:rsidRPr="00B6599D" w:rsidRDefault="008C0868" w:rsidP="008C0868">
                  <w:pPr>
                    <w:pStyle w:val="NoSpacing"/>
                    <w:rPr>
                      <w:b/>
                      <w:sz w:val="23"/>
                      <w:szCs w:val="23"/>
                    </w:rPr>
                  </w:pPr>
                  <w:r w:rsidRPr="00B6599D">
                    <w:rPr>
                      <w:b/>
                      <w:sz w:val="23"/>
                      <w:szCs w:val="23"/>
                    </w:rPr>
                    <w:t xml:space="preserve">Reading </w:t>
                  </w:r>
                </w:p>
              </w:tc>
              <w:tc>
                <w:tcPr>
                  <w:tcW w:w="2551" w:type="dxa"/>
                </w:tcPr>
                <w:p w14:paraId="376C1637" w14:textId="77777777" w:rsidR="008C0868" w:rsidRPr="00430679" w:rsidRDefault="008C0868" w:rsidP="008C0868">
                  <w:pPr>
                    <w:pStyle w:val="NoSpacing"/>
                    <w:rPr>
                      <w:sz w:val="23"/>
                      <w:szCs w:val="23"/>
                    </w:rPr>
                  </w:pPr>
                </w:p>
              </w:tc>
              <w:tc>
                <w:tcPr>
                  <w:tcW w:w="1985" w:type="dxa"/>
                  <w:shd w:val="clear" w:color="auto" w:fill="auto"/>
                </w:tcPr>
                <w:p w14:paraId="489D0962" w14:textId="77777777" w:rsidR="008C0868" w:rsidRPr="00430679" w:rsidRDefault="008C0868" w:rsidP="008C0868">
                  <w:pPr>
                    <w:pStyle w:val="NoSpacing"/>
                    <w:rPr>
                      <w:sz w:val="23"/>
                      <w:szCs w:val="23"/>
                    </w:rPr>
                  </w:pPr>
                </w:p>
              </w:tc>
            </w:tr>
            <w:tr w:rsidR="008C0868" w:rsidRPr="003C1FA0" w14:paraId="273BFDF4" w14:textId="77777777" w:rsidTr="00AD3EAA">
              <w:tc>
                <w:tcPr>
                  <w:tcW w:w="3099" w:type="dxa"/>
                </w:tcPr>
                <w:p w14:paraId="324C0EE8" w14:textId="77777777" w:rsidR="008C0868" w:rsidRPr="003C1FA0" w:rsidRDefault="008C0868" w:rsidP="008C0868">
                  <w:pPr>
                    <w:pStyle w:val="NoSpacing"/>
                    <w:rPr>
                      <w:sz w:val="23"/>
                      <w:szCs w:val="23"/>
                    </w:rPr>
                  </w:pPr>
                  <w:r w:rsidRPr="003C1FA0">
                    <w:rPr>
                      <w:sz w:val="23"/>
                      <w:szCs w:val="23"/>
                    </w:rPr>
                    <w:t>Pupil Premium Children</w:t>
                  </w:r>
                </w:p>
              </w:tc>
              <w:tc>
                <w:tcPr>
                  <w:tcW w:w="2551" w:type="dxa"/>
                  <w:vAlign w:val="center"/>
                </w:tcPr>
                <w:p w14:paraId="2AE4B70B" w14:textId="77777777" w:rsidR="008C0868" w:rsidRPr="00430679" w:rsidRDefault="008C0868" w:rsidP="008C0868">
                  <w:pPr>
                    <w:pStyle w:val="NoSpacing"/>
                    <w:jc w:val="center"/>
                    <w:rPr>
                      <w:sz w:val="23"/>
                      <w:szCs w:val="23"/>
                    </w:rPr>
                  </w:pPr>
                  <w:r>
                    <w:rPr>
                      <w:sz w:val="23"/>
                      <w:szCs w:val="23"/>
                    </w:rPr>
                    <w:t>83%</w:t>
                  </w:r>
                </w:p>
              </w:tc>
              <w:tc>
                <w:tcPr>
                  <w:tcW w:w="1985" w:type="dxa"/>
                  <w:shd w:val="clear" w:color="auto" w:fill="auto"/>
                </w:tcPr>
                <w:p w14:paraId="234EF5E4" w14:textId="77777777" w:rsidR="008C0868" w:rsidRDefault="008C0868" w:rsidP="008C0868">
                  <w:pPr>
                    <w:pStyle w:val="NoSpacing"/>
                    <w:jc w:val="center"/>
                    <w:rPr>
                      <w:sz w:val="23"/>
                      <w:szCs w:val="23"/>
                    </w:rPr>
                  </w:pPr>
                  <w:r>
                    <w:rPr>
                      <w:sz w:val="23"/>
                      <w:szCs w:val="23"/>
                    </w:rPr>
                    <w:t>66%</w:t>
                  </w:r>
                </w:p>
              </w:tc>
            </w:tr>
            <w:tr w:rsidR="008C0868" w:rsidRPr="003C1FA0" w14:paraId="36C6154C" w14:textId="77777777" w:rsidTr="00AD3EAA">
              <w:tc>
                <w:tcPr>
                  <w:tcW w:w="3099" w:type="dxa"/>
                </w:tcPr>
                <w:p w14:paraId="438A301D" w14:textId="77777777" w:rsidR="008C0868" w:rsidRPr="003C1FA0" w:rsidRDefault="008C0868" w:rsidP="008C0868">
                  <w:pPr>
                    <w:pStyle w:val="NoSpacing"/>
                    <w:rPr>
                      <w:sz w:val="23"/>
                      <w:szCs w:val="23"/>
                    </w:rPr>
                  </w:pPr>
                  <w:r w:rsidRPr="003C1FA0">
                    <w:rPr>
                      <w:sz w:val="23"/>
                      <w:szCs w:val="23"/>
                    </w:rPr>
                    <w:t xml:space="preserve">Non-Pupil Premium Children </w:t>
                  </w:r>
                </w:p>
              </w:tc>
              <w:tc>
                <w:tcPr>
                  <w:tcW w:w="2551" w:type="dxa"/>
                </w:tcPr>
                <w:p w14:paraId="2764A466" w14:textId="77777777" w:rsidR="008C0868" w:rsidRPr="00430679" w:rsidRDefault="008C0868" w:rsidP="008C0868">
                  <w:pPr>
                    <w:pStyle w:val="NoSpacing"/>
                    <w:jc w:val="center"/>
                    <w:rPr>
                      <w:sz w:val="23"/>
                      <w:szCs w:val="23"/>
                    </w:rPr>
                  </w:pPr>
                  <w:r>
                    <w:rPr>
                      <w:sz w:val="23"/>
                      <w:szCs w:val="23"/>
                    </w:rPr>
                    <w:t>85%</w:t>
                  </w:r>
                </w:p>
              </w:tc>
              <w:tc>
                <w:tcPr>
                  <w:tcW w:w="1985" w:type="dxa"/>
                  <w:shd w:val="clear" w:color="auto" w:fill="auto"/>
                </w:tcPr>
                <w:p w14:paraId="5B03AB0E" w14:textId="77777777" w:rsidR="008C0868" w:rsidRDefault="008C0868" w:rsidP="008C0868">
                  <w:pPr>
                    <w:pStyle w:val="NoSpacing"/>
                    <w:jc w:val="center"/>
                    <w:rPr>
                      <w:sz w:val="23"/>
                      <w:szCs w:val="23"/>
                    </w:rPr>
                  </w:pPr>
                  <w:r>
                    <w:rPr>
                      <w:sz w:val="23"/>
                      <w:szCs w:val="23"/>
                    </w:rPr>
                    <w:t>87%</w:t>
                  </w:r>
                </w:p>
              </w:tc>
            </w:tr>
            <w:tr w:rsidR="008C0868" w:rsidRPr="003C1FA0" w14:paraId="1FA527DE" w14:textId="77777777" w:rsidTr="00AD3EAA">
              <w:tc>
                <w:tcPr>
                  <w:tcW w:w="3099" w:type="dxa"/>
                </w:tcPr>
                <w:p w14:paraId="682BDCF3" w14:textId="77777777" w:rsidR="008C0868" w:rsidRPr="00B6599D" w:rsidRDefault="008C0868" w:rsidP="008C0868">
                  <w:pPr>
                    <w:pStyle w:val="NoSpacing"/>
                    <w:rPr>
                      <w:b/>
                      <w:sz w:val="23"/>
                      <w:szCs w:val="23"/>
                    </w:rPr>
                  </w:pPr>
                  <w:r w:rsidRPr="00B6599D">
                    <w:rPr>
                      <w:b/>
                      <w:sz w:val="23"/>
                      <w:szCs w:val="23"/>
                    </w:rPr>
                    <w:t>Writing</w:t>
                  </w:r>
                </w:p>
              </w:tc>
              <w:tc>
                <w:tcPr>
                  <w:tcW w:w="2551" w:type="dxa"/>
                </w:tcPr>
                <w:p w14:paraId="75C83608" w14:textId="77777777" w:rsidR="008C0868" w:rsidRPr="00430679" w:rsidRDefault="008C0868" w:rsidP="008C0868">
                  <w:pPr>
                    <w:pStyle w:val="NoSpacing"/>
                    <w:rPr>
                      <w:sz w:val="23"/>
                      <w:szCs w:val="23"/>
                    </w:rPr>
                  </w:pPr>
                </w:p>
              </w:tc>
              <w:tc>
                <w:tcPr>
                  <w:tcW w:w="1985" w:type="dxa"/>
                  <w:shd w:val="clear" w:color="auto" w:fill="auto"/>
                </w:tcPr>
                <w:p w14:paraId="1CCDD65B" w14:textId="77777777" w:rsidR="008C0868" w:rsidRPr="00430679" w:rsidRDefault="008C0868" w:rsidP="008C0868">
                  <w:pPr>
                    <w:pStyle w:val="NoSpacing"/>
                    <w:rPr>
                      <w:sz w:val="23"/>
                      <w:szCs w:val="23"/>
                    </w:rPr>
                  </w:pPr>
                </w:p>
              </w:tc>
            </w:tr>
            <w:tr w:rsidR="008C0868" w:rsidRPr="003C1FA0" w14:paraId="3D163EBF" w14:textId="77777777" w:rsidTr="00AD3EAA">
              <w:tc>
                <w:tcPr>
                  <w:tcW w:w="3099" w:type="dxa"/>
                </w:tcPr>
                <w:p w14:paraId="1DF73C14" w14:textId="77777777" w:rsidR="008C0868" w:rsidRPr="003C1FA0" w:rsidRDefault="008C0868" w:rsidP="008C0868">
                  <w:pPr>
                    <w:pStyle w:val="NoSpacing"/>
                    <w:rPr>
                      <w:sz w:val="23"/>
                      <w:szCs w:val="23"/>
                    </w:rPr>
                  </w:pPr>
                  <w:r w:rsidRPr="003C1FA0">
                    <w:rPr>
                      <w:sz w:val="23"/>
                      <w:szCs w:val="23"/>
                    </w:rPr>
                    <w:lastRenderedPageBreak/>
                    <w:t>Pupil Premium Children</w:t>
                  </w:r>
                </w:p>
              </w:tc>
              <w:tc>
                <w:tcPr>
                  <w:tcW w:w="2551" w:type="dxa"/>
                  <w:vAlign w:val="center"/>
                </w:tcPr>
                <w:p w14:paraId="30C8893C" w14:textId="77777777" w:rsidR="008C0868" w:rsidRPr="00430679" w:rsidRDefault="008C0868" w:rsidP="008C0868">
                  <w:pPr>
                    <w:pStyle w:val="NoSpacing"/>
                    <w:jc w:val="center"/>
                    <w:rPr>
                      <w:sz w:val="23"/>
                      <w:szCs w:val="23"/>
                    </w:rPr>
                  </w:pPr>
                  <w:r>
                    <w:rPr>
                      <w:sz w:val="23"/>
                      <w:szCs w:val="23"/>
                    </w:rPr>
                    <w:t>74%</w:t>
                  </w:r>
                </w:p>
              </w:tc>
              <w:tc>
                <w:tcPr>
                  <w:tcW w:w="1985" w:type="dxa"/>
                  <w:shd w:val="clear" w:color="auto" w:fill="auto"/>
                </w:tcPr>
                <w:p w14:paraId="18457E98" w14:textId="77777777" w:rsidR="008C0868" w:rsidRDefault="008C0868" w:rsidP="008C0868">
                  <w:pPr>
                    <w:pStyle w:val="NoSpacing"/>
                    <w:jc w:val="center"/>
                    <w:rPr>
                      <w:sz w:val="23"/>
                      <w:szCs w:val="23"/>
                    </w:rPr>
                  </w:pPr>
                  <w:r>
                    <w:rPr>
                      <w:sz w:val="23"/>
                      <w:szCs w:val="23"/>
                    </w:rPr>
                    <w:t>68%</w:t>
                  </w:r>
                </w:p>
              </w:tc>
            </w:tr>
            <w:tr w:rsidR="008C0868" w:rsidRPr="003C1FA0" w14:paraId="6670DE6C" w14:textId="77777777" w:rsidTr="00AD3EAA">
              <w:tc>
                <w:tcPr>
                  <w:tcW w:w="3099" w:type="dxa"/>
                </w:tcPr>
                <w:p w14:paraId="197201B3" w14:textId="77777777" w:rsidR="008C0868" w:rsidRPr="003C1FA0" w:rsidRDefault="008C0868" w:rsidP="008C0868">
                  <w:pPr>
                    <w:pStyle w:val="NoSpacing"/>
                    <w:rPr>
                      <w:sz w:val="23"/>
                      <w:szCs w:val="23"/>
                    </w:rPr>
                  </w:pPr>
                  <w:r w:rsidRPr="003C1FA0">
                    <w:rPr>
                      <w:sz w:val="23"/>
                      <w:szCs w:val="23"/>
                    </w:rPr>
                    <w:t xml:space="preserve">Non-Pupil Premium Children </w:t>
                  </w:r>
                </w:p>
              </w:tc>
              <w:tc>
                <w:tcPr>
                  <w:tcW w:w="2551" w:type="dxa"/>
                </w:tcPr>
                <w:p w14:paraId="45B80179" w14:textId="77777777" w:rsidR="008C0868" w:rsidRPr="00430679" w:rsidRDefault="008C0868" w:rsidP="008C0868">
                  <w:pPr>
                    <w:pStyle w:val="NoSpacing"/>
                    <w:jc w:val="center"/>
                    <w:rPr>
                      <w:sz w:val="23"/>
                      <w:szCs w:val="23"/>
                    </w:rPr>
                  </w:pPr>
                  <w:r>
                    <w:rPr>
                      <w:sz w:val="23"/>
                      <w:szCs w:val="23"/>
                    </w:rPr>
                    <w:t>79%</w:t>
                  </w:r>
                </w:p>
              </w:tc>
              <w:tc>
                <w:tcPr>
                  <w:tcW w:w="1985" w:type="dxa"/>
                  <w:shd w:val="clear" w:color="auto" w:fill="auto"/>
                </w:tcPr>
                <w:p w14:paraId="3F1D69CE" w14:textId="77777777" w:rsidR="008C0868" w:rsidRDefault="008C0868" w:rsidP="008C0868">
                  <w:pPr>
                    <w:pStyle w:val="NoSpacing"/>
                    <w:jc w:val="center"/>
                    <w:rPr>
                      <w:sz w:val="23"/>
                      <w:szCs w:val="23"/>
                    </w:rPr>
                  </w:pPr>
                  <w:r>
                    <w:rPr>
                      <w:sz w:val="23"/>
                      <w:szCs w:val="23"/>
                    </w:rPr>
                    <w:t>82%</w:t>
                  </w:r>
                </w:p>
              </w:tc>
            </w:tr>
          </w:tbl>
          <w:p w14:paraId="1311C63B" w14:textId="77777777" w:rsidR="008C0868" w:rsidRDefault="008C0868" w:rsidP="008C0868">
            <w:pPr>
              <w:pStyle w:val="NoSpacing"/>
              <w:ind w:left="720"/>
              <w:rPr>
                <w:sz w:val="23"/>
                <w:szCs w:val="23"/>
              </w:rPr>
            </w:pPr>
          </w:p>
          <w:p w14:paraId="2BEE759D" w14:textId="77777777" w:rsidR="008C0868" w:rsidRDefault="008C0868" w:rsidP="008C0868">
            <w:pPr>
              <w:pStyle w:val="NoSpacing"/>
              <w:numPr>
                <w:ilvl w:val="0"/>
                <w:numId w:val="17"/>
              </w:numPr>
              <w:rPr>
                <w:sz w:val="23"/>
                <w:szCs w:val="23"/>
              </w:rPr>
            </w:pPr>
            <w:r>
              <w:rPr>
                <w:sz w:val="23"/>
                <w:szCs w:val="23"/>
              </w:rPr>
              <w:t>Within the Financial Year April 2019-March 2020, and during the COVID-19 pandemic, families in receipt of FSM had picnic boxes delivered if requested and within the local area (vouchers offered to those in the wider area)</w:t>
            </w:r>
          </w:p>
          <w:p w14:paraId="2A7D5546" w14:textId="140D3088" w:rsidR="008C0868" w:rsidRPr="000923FB" w:rsidRDefault="008C0868" w:rsidP="000923FB"/>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2AFC1" w14:textId="77777777" w:rsidR="00846757" w:rsidRDefault="00846757">
      <w:pPr>
        <w:spacing w:after="0" w:line="240" w:lineRule="auto"/>
      </w:pPr>
      <w:r>
        <w:separator/>
      </w:r>
    </w:p>
  </w:endnote>
  <w:endnote w:type="continuationSeparator" w:id="0">
    <w:p w14:paraId="1C7CEA6A" w14:textId="77777777" w:rsidR="00846757" w:rsidRDefault="0084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CDD9AB0" w:rsidR="00846757" w:rsidRDefault="00846757">
    <w:pPr>
      <w:pStyle w:val="Footer"/>
      <w:ind w:firstLine="4513"/>
    </w:pPr>
    <w:r>
      <w:fldChar w:fldCharType="begin"/>
    </w:r>
    <w:r>
      <w:instrText xml:space="preserve"> PAGE </w:instrText>
    </w:r>
    <w:r>
      <w:fldChar w:fldCharType="separate"/>
    </w:r>
    <w:r w:rsidR="00830BD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5F23" w14:textId="77777777" w:rsidR="00846757" w:rsidRDefault="00846757">
      <w:pPr>
        <w:spacing w:after="0" w:line="240" w:lineRule="auto"/>
      </w:pPr>
      <w:r>
        <w:separator/>
      </w:r>
    </w:p>
  </w:footnote>
  <w:footnote w:type="continuationSeparator" w:id="0">
    <w:p w14:paraId="40C92D3B" w14:textId="77777777" w:rsidR="00846757" w:rsidRDefault="00846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846757" w:rsidRDefault="0084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2323C1"/>
    <w:multiLevelType w:val="hybridMultilevel"/>
    <w:tmpl w:val="2D2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87148"/>
    <w:multiLevelType w:val="hybridMultilevel"/>
    <w:tmpl w:val="6876FA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9563613"/>
    <w:multiLevelType w:val="hybridMultilevel"/>
    <w:tmpl w:val="47A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A34F5C"/>
    <w:multiLevelType w:val="hybridMultilevel"/>
    <w:tmpl w:val="74A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D77771D"/>
    <w:multiLevelType w:val="hybridMultilevel"/>
    <w:tmpl w:val="54A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8"/>
  </w:num>
  <w:num w:numId="5">
    <w:abstractNumId w:val="0"/>
  </w:num>
  <w:num w:numId="6">
    <w:abstractNumId w:val="10"/>
  </w:num>
  <w:num w:numId="7">
    <w:abstractNumId w:val="13"/>
  </w:num>
  <w:num w:numId="8">
    <w:abstractNumId w:val="17"/>
  </w:num>
  <w:num w:numId="9">
    <w:abstractNumId w:val="15"/>
  </w:num>
  <w:num w:numId="10">
    <w:abstractNumId w:val="14"/>
  </w:num>
  <w:num w:numId="11">
    <w:abstractNumId w:val="5"/>
  </w:num>
  <w:num w:numId="12">
    <w:abstractNumId w:val="16"/>
  </w:num>
  <w:num w:numId="13">
    <w:abstractNumId w:val="12"/>
  </w:num>
  <w:num w:numId="14">
    <w:abstractNumId w:val="9"/>
  </w:num>
  <w:num w:numId="15">
    <w:abstractNumId w:val="3"/>
  </w:num>
  <w:num w:numId="16">
    <w:abstractNumId w:val="2"/>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83F0B"/>
    <w:rsid w:val="000923FB"/>
    <w:rsid w:val="000A45A5"/>
    <w:rsid w:val="000C7F79"/>
    <w:rsid w:val="001139F1"/>
    <w:rsid w:val="00120AB1"/>
    <w:rsid w:val="001425A1"/>
    <w:rsid w:val="002132EC"/>
    <w:rsid w:val="002B0C2F"/>
    <w:rsid w:val="002D4665"/>
    <w:rsid w:val="003537A8"/>
    <w:rsid w:val="004044AA"/>
    <w:rsid w:val="004066EE"/>
    <w:rsid w:val="00445F2B"/>
    <w:rsid w:val="0051449B"/>
    <w:rsid w:val="00561459"/>
    <w:rsid w:val="005A2427"/>
    <w:rsid w:val="005F3085"/>
    <w:rsid w:val="006A178B"/>
    <w:rsid w:val="006C71F5"/>
    <w:rsid w:val="006E7FB1"/>
    <w:rsid w:val="00741B9E"/>
    <w:rsid w:val="007B02D2"/>
    <w:rsid w:val="007B457E"/>
    <w:rsid w:val="007C2F04"/>
    <w:rsid w:val="00830BD5"/>
    <w:rsid w:val="00846757"/>
    <w:rsid w:val="008A3B55"/>
    <w:rsid w:val="008C0868"/>
    <w:rsid w:val="009849C1"/>
    <w:rsid w:val="009D71E8"/>
    <w:rsid w:val="00AA4201"/>
    <w:rsid w:val="00AA7818"/>
    <w:rsid w:val="00AD4FA8"/>
    <w:rsid w:val="00B060EE"/>
    <w:rsid w:val="00B675FE"/>
    <w:rsid w:val="00C3512E"/>
    <w:rsid w:val="00C7710B"/>
    <w:rsid w:val="00CF4FC7"/>
    <w:rsid w:val="00D33FE5"/>
    <w:rsid w:val="00E06F5D"/>
    <w:rsid w:val="00E66558"/>
    <w:rsid w:val="00E73F2F"/>
    <w:rsid w:val="00E922F0"/>
    <w:rsid w:val="00ED4420"/>
    <w:rsid w:val="00F6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99"/>
    <w:rsid w:val="000923FB"/>
    <w:pPr>
      <w:autoSpaceDN/>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923FB"/>
    <w:pPr>
      <w:autoSpaceDN/>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Simon Sleeman</cp:lastModifiedBy>
  <cp:revision>2</cp:revision>
  <cp:lastPrinted>2021-12-08T15:38:00Z</cp:lastPrinted>
  <dcterms:created xsi:type="dcterms:W3CDTF">2021-12-17T11:23:00Z</dcterms:created>
  <dcterms:modified xsi:type="dcterms:W3CDTF">2021-12-17T11:23:00Z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